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0"/>
        <w:ind w:left="448"/>
        <w:rPr>
          <w:rFonts w:ascii="楷体" w:eastAsia="楷体"/>
          <w:b/>
          <w:sz w:val="30"/>
        </w:rPr>
      </w:pPr>
      <w:r>
        <w:rPr>
          <w:rFonts w:hint="eastAsia" w:ascii="楷体" w:eastAsia="楷体"/>
          <w:b/>
          <w:spacing w:val="-25"/>
          <w:sz w:val="30"/>
        </w:rPr>
        <w:t xml:space="preserve">附件 </w:t>
      </w:r>
      <w:r>
        <w:rPr>
          <w:rFonts w:hint="eastAsia" w:ascii="楷体" w:eastAsia="楷体"/>
          <w:b/>
          <w:sz w:val="30"/>
        </w:rPr>
        <w:t>4</w:t>
      </w:r>
    </w:p>
    <w:p>
      <w:pPr>
        <w:pStyle w:val="3"/>
        <w:spacing w:before="8"/>
        <w:rPr>
          <w:rFonts w:ascii="楷体"/>
          <w:b/>
          <w:sz w:val="42"/>
        </w:rPr>
      </w:pPr>
      <w:r>
        <w:br w:type="column"/>
      </w:r>
    </w:p>
    <w:p>
      <w:pPr>
        <w:pStyle w:val="2"/>
        <w:ind w:left="448"/>
        <w:jc w:val="left"/>
      </w:pPr>
      <w:r>
        <w:t>云南新闻奖参评作品推荐表</w:t>
      </w:r>
    </w:p>
    <w:p>
      <w:pPr>
        <w:sectPr>
          <w:pgSz w:w="11910" w:h="16840"/>
          <w:pgMar w:top="1380" w:right="380" w:bottom="1740" w:left="800" w:header="0" w:footer="1558" w:gutter="0"/>
          <w:cols w:equalWidth="0" w:num="2">
            <w:col w:w="1318" w:space="1229"/>
            <w:col w:w="8183"/>
          </w:cols>
        </w:sectPr>
      </w:pPr>
    </w:p>
    <w:p>
      <w:pPr>
        <w:pStyle w:val="3"/>
        <w:spacing w:before="9"/>
        <w:rPr>
          <w:rFonts w:ascii="方正小标宋简体"/>
          <w:sz w:val="3"/>
        </w:rPr>
      </w:pPr>
    </w:p>
    <w:tbl>
      <w:tblPr>
        <w:tblStyle w:val="12"/>
        <w:tblW w:w="0" w:type="auto"/>
        <w:tblInd w:w="3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2"/>
        <w:gridCol w:w="425"/>
        <w:gridCol w:w="283"/>
        <w:gridCol w:w="850"/>
        <w:gridCol w:w="555"/>
        <w:gridCol w:w="1006"/>
        <w:gridCol w:w="425"/>
        <w:gridCol w:w="1136"/>
        <w:gridCol w:w="557"/>
        <w:gridCol w:w="293"/>
        <w:gridCol w:w="567"/>
        <w:gridCol w:w="209"/>
        <w:gridCol w:w="23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4" w:hRule="atLeast"/>
        </w:trPr>
        <w:tc>
          <w:tcPr>
            <w:tcW w:w="1810" w:type="dxa"/>
            <w:gridSpan w:val="3"/>
            <w:vMerge w:val="restart"/>
          </w:tcPr>
          <w:p>
            <w:pPr>
              <w:pStyle w:val="14"/>
              <w:spacing w:before="8"/>
              <w:rPr>
                <w:rFonts w:ascii="方正小标宋简体"/>
                <w:sz w:val="36"/>
                <w:lang w:eastAsia="en-US"/>
              </w:rPr>
            </w:pPr>
          </w:p>
          <w:p>
            <w:pPr>
              <w:pStyle w:val="14"/>
              <w:ind w:left="343"/>
              <w:rPr>
                <w:rFonts w:ascii="华文中宋" w:eastAsia="华文中宋"/>
                <w:sz w:val="28"/>
                <w:lang w:eastAsia="en-US"/>
              </w:rPr>
            </w:pPr>
            <w:r>
              <w:rPr>
                <w:rFonts w:hint="eastAsia" w:ascii="华文中宋" w:eastAsia="华文中宋"/>
                <w:sz w:val="28"/>
                <w:lang w:eastAsia="en-US"/>
              </w:rPr>
              <w:t>作品标题</w:t>
            </w:r>
          </w:p>
        </w:tc>
        <w:tc>
          <w:tcPr>
            <w:tcW w:w="3972" w:type="dxa"/>
            <w:gridSpan w:val="5"/>
            <w:vMerge w:val="restart"/>
          </w:tcPr>
          <w:p>
            <w:pPr>
              <w:pStyle w:val="14"/>
              <w:rPr>
                <w:rFonts w:hint="eastAsia" w:ascii="宋体" w:hAnsi="宋体" w:eastAsia="宋体" w:cs="宋体"/>
                <w:sz w:val="21"/>
                <w:szCs w:val="21"/>
                <w:lang w:val="en-US" w:eastAsia="en-US"/>
              </w:rPr>
            </w:pPr>
          </w:p>
          <w:p>
            <w:pPr>
              <w:pStyle w:val="14"/>
              <w:rPr>
                <w:rFonts w:ascii="Times New Roman"/>
                <w:lang w:val="en-US" w:eastAsia="en-US"/>
              </w:rPr>
            </w:pPr>
            <w:bookmarkStart w:id="0" w:name="_GoBack"/>
            <w:bookmarkEnd w:id="0"/>
            <w:r>
              <w:rPr>
                <w:rFonts w:hint="eastAsia" w:ascii="宋体" w:hAnsi="宋体" w:eastAsia="宋体" w:cs="宋体"/>
                <w:sz w:val="21"/>
                <w:szCs w:val="21"/>
                <w:lang w:val="en-US" w:eastAsia="en-US"/>
              </w:rPr>
              <w:t>牧场上响起党的声音</w:t>
            </w:r>
          </w:p>
        </w:tc>
        <w:tc>
          <w:tcPr>
            <w:tcW w:w="1417" w:type="dxa"/>
            <w:gridSpan w:val="3"/>
          </w:tcPr>
          <w:p>
            <w:pPr>
              <w:pStyle w:val="14"/>
              <w:spacing w:before="8" w:line="397" w:lineRule="exact"/>
              <w:ind w:left="144"/>
              <w:rPr>
                <w:rFonts w:ascii="华文中宋" w:eastAsia="华文中宋"/>
                <w:sz w:val="28"/>
                <w:lang w:eastAsia="en-US"/>
              </w:rPr>
            </w:pPr>
            <w:r>
              <w:rPr>
                <w:rFonts w:hint="eastAsia" w:ascii="华文中宋" w:eastAsia="华文中宋"/>
                <w:sz w:val="28"/>
                <w:lang w:eastAsia="en-US"/>
              </w:rPr>
              <w:t>参评项目</w:t>
            </w:r>
          </w:p>
        </w:tc>
        <w:tc>
          <w:tcPr>
            <w:tcW w:w="2552" w:type="dxa"/>
            <w:gridSpan w:val="2"/>
          </w:tcPr>
          <w:p>
            <w:pPr>
              <w:pStyle w:val="14"/>
              <w:rPr>
                <w:rFonts w:ascii="Times New Roman"/>
                <w:lang w:val="en-US" w:eastAsia="en-US"/>
              </w:rPr>
            </w:pPr>
            <w:r>
              <w:rPr>
                <w:rFonts w:hint="eastAsia" w:ascii="宋体" w:hAnsi="宋体" w:eastAsia="宋体" w:cs="宋体"/>
                <w:sz w:val="21"/>
                <w:szCs w:val="21"/>
                <w:lang w:val="en-US" w:eastAsia="en-US"/>
              </w:rPr>
              <w:t>通讯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1810" w:type="dxa"/>
            <w:gridSpan w:val="3"/>
            <w:vMerge w:val="continue"/>
            <w:tcBorders>
              <w:top w:val="nil"/>
            </w:tcBorders>
          </w:tcPr>
          <w:p>
            <w:pPr>
              <w:rPr>
                <w:sz w:val="2"/>
                <w:szCs w:val="2"/>
                <w:lang w:eastAsia="en-US"/>
              </w:rPr>
            </w:pPr>
          </w:p>
        </w:tc>
        <w:tc>
          <w:tcPr>
            <w:tcW w:w="3972" w:type="dxa"/>
            <w:gridSpan w:val="5"/>
            <w:vMerge w:val="continue"/>
            <w:tcBorders>
              <w:top w:val="nil"/>
            </w:tcBorders>
          </w:tcPr>
          <w:p>
            <w:pPr>
              <w:rPr>
                <w:sz w:val="2"/>
                <w:szCs w:val="2"/>
                <w:lang w:eastAsia="en-US"/>
              </w:rPr>
            </w:pPr>
          </w:p>
        </w:tc>
        <w:tc>
          <w:tcPr>
            <w:tcW w:w="850" w:type="dxa"/>
            <w:gridSpan w:val="2"/>
          </w:tcPr>
          <w:p>
            <w:pPr>
              <w:pStyle w:val="14"/>
              <w:spacing w:before="195"/>
              <w:ind w:left="142"/>
              <w:rPr>
                <w:rFonts w:ascii="华文中宋" w:eastAsia="华文中宋"/>
                <w:sz w:val="28"/>
                <w:lang w:eastAsia="en-US"/>
              </w:rPr>
            </w:pPr>
            <w:r>
              <w:rPr>
                <w:rFonts w:hint="eastAsia" w:ascii="华文中宋" w:eastAsia="华文中宋"/>
                <w:sz w:val="28"/>
                <w:lang w:eastAsia="en-US"/>
              </w:rPr>
              <w:t>体裁</w:t>
            </w:r>
          </w:p>
        </w:tc>
        <w:tc>
          <w:tcPr>
            <w:tcW w:w="3119" w:type="dxa"/>
            <w:gridSpan w:val="3"/>
          </w:tcPr>
          <w:p>
            <w:pPr>
              <w:pStyle w:val="14"/>
              <w:spacing w:before="141" w:line="232" w:lineRule="auto"/>
              <w:ind w:right="99"/>
              <w:rPr>
                <w:rFonts w:ascii="仿宋_GB2312" w:eastAsia="仿宋_GB2312"/>
                <w:sz w:val="21"/>
                <w:lang w:val="en-US" w:eastAsia="en-US"/>
              </w:rPr>
            </w:pPr>
            <w:r>
              <w:rPr>
                <w:rFonts w:hint="eastAsia" w:ascii="宋体" w:hAnsi="宋体" w:eastAsia="宋体" w:cs="宋体"/>
                <w:sz w:val="21"/>
                <w:szCs w:val="21"/>
                <w:lang w:val="en-US" w:eastAsia="zh-CN"/>
              </w:rPr>
              <w:t>报纸</w:t>
            </w:r>
            <w:r>
              <w:rPr>
                <w:rFonts w:hint="eastAsia" w:ascii="宋体" w:hAnsi="宋体" w:eastAsia="宋体" w:cs="宋体"/>
                <w:sz w:val="21"/>
                <w:szCs w:val="21"/>
                <w:lang w:val="en-US" w:eastAsia="en-US"/>
              </w:rPr>
              <w:t>通讯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2" w:hRule="atLeast"/>
        </w:trPr>
        <w:tc>
          <w:tcPr>
            <w:tcW w:w="1810" w:type="dxa"/>
            <w:gridSpan w:val="3"/>
            <w:vMerge w:val="continue"/>
            <w:tcBorders>
              <w:top w:val="nil"/>
            </w:tcBorders>
          </w:tcPr>
          <w:p>
            <w:pPr>
              <w:rPr>
                <w:sz w:val="2"/>
                <w:szCs w:val="2"/>
                <w:lang w:eastAsia="en-US"/>
              </w:rPr>
            </w:pPr>
          </w:p>
        </w:tc>
        <w:tc>
          <w:tcPr>
            <w:tcW w:w="3972" w:type="dxa"/>
            <w:gridSpan w:val="5"/>
            <w:vMerge w:val="continue"/>
            <w:tcBorders>
              <w:top w:val="nil"/>
            </w:tcBorders>
          </w:tcPr>
          <w:p>
            <w:pPr>
              <w:rPr>
                <w:sz w:val="2"/>
                <w:szCs w:val="2"/>
                <w:lang w:eastAsia="en-US"/>
              </w:rPr>
            </w:pPr>
          </w:p>
        </w:tc>
        <w:tc>
          <w:tcPr>
            <w:tcW w:w="850" w:type="dxa"/>
            <w:gridSpan w:val="2"/>
          </w:tcPr>
          <w:p>
            <w:pPr>
              <w:pStyle w:val="14"/>
              <w:spacing w:line="383" w:lineRule="exact"/>
              <w:ind w:left="142"/>
              <w:rPr>
                <w:rFonts w:ascii="华文中宋" w:eastAsia="华文中宋"/>
                <w:sz w:val="28"/>
                <w:lang w:eastAsia="en-US"/>
              </w:rPr>
            </w:pPr>
            <w:r>
              <w:rPr>
                <w:rFonts w:hint="eastAsia" w:ascii="华文中宋" w:eastAsia="华文中宋"/>
                <w:sz w:val="28"/>
                <w:lang w:eastAsia="en-US"/>
              </w:rPr>
              <w:t>语种</w:t>
            </w:r>
          </w:p>
        </w:tc>
        <w:tc>
          <w:tcPr>
            <w:tcW w:w="3119" w:type="dxa"/>
            <w:gridSpan w:val="3"/>
          </w:tcPr>
          <w:p>
            <w:pPr>
              <w:pStyle w:val="14"/>
              <w:rPr>
                <w:rFonts w:ascii="Times New Roman"/>
                <w:lang w:val="en-US" w:eastAsia="en-US"/>
              </w:rPr>
            </w:pPr>
            <w:r>
              <w:rPr>
                <w:rFonts w:hint="eastAsia" w:ascii="宋体" w:hAnsi="宋体" w:eastAsia="宋体" w:cs="宋体"/>
                <w:sz w:val="21"/>
                <w:szCs w:val="21"/>
                <w:lang w:val="en-US" w:eastAsia="en-US"/>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3" w:hRule="atLeast"/>
        </w:trPr>
        <w:tc>
          <w:tcPr>
            <w:tcW w:w="1810" w:type="dxa"/>
            <w:gridSpan w:val="3"/>
          </w:tcPr>
          <w:p>
            <w:pPr>
              <w:pStyle w:val="14"/>
              <w:tabs>
                <w:tab w:val="left" w:pos="521"/>
              </w:tabs>
              <w:spacing w:before="8" w:line="405" w:lineRule="exact"/>
              <w:ind w:left="34"/>
              <w:jc w:val="center"/>
              <w:rPr>
                <w:rFonts w:ascii="华文中宋" w:eastAsia="华文中宋"/>
                <w:sz w:val="28"/>
                <w:lang w:eastAsia="en-US"/>
              </w:rPr>
            </w:pPr>
            <w:r>
              <w:rPr>
                <w:rFonts w:hint="eastAsia" w:ascii="华文中宋" w:eastAsia="华文中宋"/>
                <w:sz w:val="28"/>
                <w:lang w:eastAsia="en-US"/>
              </w:rPr>
              <w:t>作</w:t>
            </w:r>
            <w:r>
              <w:rPr>
                <w:rFonts w:hint="eastAsia" w:ascii="华文中宋" w:eastAsia="华文中宋"/>
                <w:sz w:val="28"/>
                <w:lang w:eastAsia="en-US"/>
              </w:rPr>
              <w:tab/>
            </w:r>
            <w:r>
              <w:rPr>
                <w:rFonts w:hint="eastAsia" w:ascii="华文中宋" w:eastAsia="华文中宋"/>
                <w:sz w:val="28"/>
                <w:lang w:eastAsia="en-US"/>
              </w:rPr>
              <w:t>者</w:t>
            </w:r>
          </w:p>
          <w:p>
            <w:pPr>
              <w:pStyle w:val="14"/>
              <w:spacing w:line="341" w:lineRule="exact"/>
              <w:ind w:left="10"/>
              <w:jc w:val="center"/>
              <w:rPr>
                <w:rFonts w:ascii="华文中宋" w:eastAsia="华文中宋"/>
                <w:sz w:val="24"/>
                <w:lang w:eastAsia="en-US"/>
              </w:rPr>
            </w:pPr>
            <w:r>
              <w:rPr>
                <w:rFonts w:hint="eastAsia" w:ascii="华文中宋" w:eastAsia="华文中宋"/>
                <w:sz w:val="24"/>
                <w:lang w:eastAsia="en-US"/>
              </w:rPr>
              <w:t>（主创人员）</w:t>
            </w:r>
          </w:p>
        </w:tc>
        <w:tc>
          <w:tcPr>
            <w:tcW w:w="2411" w:type="dxa"/>
            <w:gridSpan w:val="3"/>
          </w:tcPr>
          <w:p>
            <w:pPr>
              <w:pStyle w:val="14"/>
              <w:spacing w:line="237" w:lineRule="exact"/>
              <w:ind w:left="105"/>
              <w:rPr>
                <w:rFonts w:ascii="仿宋_GB2312" w:eastAsia="仿宋_GB2312"/>
                <w:sz w:val="21"/>
                <w:lang w:val="en-US" w:eastAsia="en-US"/>
              </w:rPr>
            </w:pPr>
            <w:r>
              <w:rPr>
                <w:rFonts w:hint="eastAsia" w:ascii="宋体" w:hAnsi="宋体" w:eastAsia="宋体" w:cs="宋体"/>
                <w:sz w:val="21"/>
                <w:szCs w:val="21"/>
                <w:lang w:val="en-US" w:eastAsia="en-US"/>
              </w:rPr>
              <w:t>洛桑央宗</w:t>
            </w:r>
          </w:p>
        </w:tc>
        <w:tc>
          <w:tcPr>
            <w:tcW w:w="1561" w:type="dxa"/>
            <w:gridSpan w:val="2"/>
          </w:tcPr>
          <w:p>
            <w:pPr>
              <w:pStyle w:val="14"/>
              <w:spacing w:before="166"/>
              <w:ind w:left="498"/>
              <w:rPr>
                <w:rFonts w:ascii="华文中宋" w:eastAsia="华文中宋"/>
                <w:sz w:val="28"/>
                <w:lang w:eastAsia="en-US"/>
              </w:rPr>
            </w:pPr>
            <w:r>
              <w:rPr>
                <w:rFonts w:hint="eastAsia" w:ascii="华文中宋" w:eastAsia="华文中宋"/>
                <w:sz w:val="28"/>
                <w:lang w:eastAsia="en-US"/>
              </w:rPr>
              <w:t>编辑</w:t>
            </w:r>
          </w:p>
        </w:tc>
        <w:tc>
          <w:tcPr>
            <w:tcW w:w="3969" w:type="dxa"/>
            <w:gridSpan w:val="5"/>
          </w:tcPr>
          <w:p>
            <w:pPr>
              <w:pStyle w:val="14"/>
              <w:ind w:firstLine="420" w:firstLineChars="200"/>
              <w:rPr>
                <w:rFonts w:hint="eastAsia" w:ascii="宋体" w:hAnsi="宋体" w:eastAsia="宋体" w:cs="宋体"/>
                <w:sz w:val="21"/>
                <w:szCs w:val="21"/>
                <w:lang w:val="en-US" w:eastAsia="en-US"/>
              </w:rPr>
            </w:pPr>
            <w:r>
              <w:rPr>
                <w:rFonts w:hint="eastAsia" w:ascii="宋体" w:hAnsi="宋体" w:eastAsia="宋体" w:cs="宋体"/>
                <w:sz w:val="21"/>
                <w:szCs w:val="21"/>
                <w:lang w:val="en-US" w:eastAsia="en-US"/>
              </w:rPr>
              <w:t>王沙沙</w:t>
            </w:r>
          </w:p>
          <w:p>
            <w:pPr>
              <w:pStyle w:val="14"/>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杨翠海</w:t>
            </w:r>
          </w:p>
          <w:p>
            <w:pPr>
              <w:pStyle w:val="14"/>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余富全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810" w:type="dxa"/>
            <w:gridSpan w:val="3"/>
          </w:tcPr>
          <w:p>
            <w:pPr>
              <w:pStyle w:val="14"/>
              <w:spacing w:before="161"/>
              <w:ind w:left="343"/>
              <w:rPr>
                <w:rFonts w:ascii="华文中宋" w:eastAsia="华文中宋"/>
                <w:sz w:val="28"/>
                <w:lang w:eastAsia="en-US"/>
              </w:rPr>
            </w:pPr>
            <w:r>
              <w:rPr>
                <w:rFonts w:hint="eastAsia" w:ascii="华文中宋" w:eastAsia="华文中宋"/>
                <w:sz w:val="28"/>
                <w:lang w:eastAsia="en-US"/>
              </w:rPr>
              <w:t>原创单位</w:t>
            </w:r>
          </w:p>
        </w:tc>
        <w:tc>
          <w:tcPr>
            <w:tcW w:w="2411" w:type="dxa"/>
            <w:gridSpan w:val="3"/>
          </w:tcPr>
          <w:p>
            <w:pPr>
              <w:pStyle w:val="14"/>
              <w:rPr>
                <w:rFonts w:ascii="Times New Roman"/>
                <w:lang w:val="en-US" w:eastAsia="en-US"/>
              </w:rPr>
            </w:pPr>
            <w:r>
              <w:rPr>
                <w:rFonts w:hint="eastAsia" w:ascii="宋体" w:hAnsi="宋体" w:eastAsia="宋体" w:cs="宋体"/>
                <w:sz w:val="21"/>
                <w:szCs w:val="21"/>
                <w:lang w:val="en-US" w:eastAsia="en-US"/>
              </w:rPr>
              <w:t>迪庆日报</w:t>
            </w:r>
            <w:r>
              <w:rPr>
                <w:rFonts w:hint="eastAsia" w:ascii="宋体" w:hAnsi="宋体" w:eastAsia="宋体" w:cs="宋体"/>
                <w:sz w:val="21"/>
                <w:szCs w:val="21"/>
                <w:lang w:val="en-US" w:eastAsia="zh-CN"/>
              </w:rPr>
              <w:t>社</w:t>
            </w:r>
          </w:p>
        </w:tc>
        <w:tc>
          <w:tcPr>
            <w:tcW w:w="1561" w:type="dxa"/>
            <w:gridSpan w:val="2"/>
          </w:tcPr>
          <w:p>
            <w:pPr>
              <w:pStyle w:val="14"/>
              <w:spacing w:before="161"/>
              <w:ind w:left="217"/>
              <w:rPr>
                <w:rFonts w:ascii="华文中宋" w:eastAsia="华文中宋"/>
                <w:sz w:val="28"/>
                <w:lang w:eastAsia="en-US"/>
              </w:rPr>
            </w:pPr>
            <w:r>
              <w:rPr>
                <w:rFonts w:hint="eastAsia" w:ascii="华文中宋" w:eastAsia="华文中宋"/>
                <w:sz w:val="28"/>
                <w:lang w:eastAsia="en-US"/>
              </w:rPr>
              <w:t>刊播单位</w:t>
            </w:r>
          </w:p>
        </w:tc>
        <w:tc>
          <w:tcPr>
            <w:tcW w:w="3969" w:type="dxa"/>
            <w:gridSpan w:val="5"/>
          </w:tcPr>
          <w:p>
            <w:pPr>
              <w:pStyle w:val="14"/>
              <w:rPr>
                <w:rFonts w:ascii="Times New Roman"/>
                <w:lang w:val="en-US" w:eastAsia="en-US"/>
              </w:rPr>
            </w:pPr>
            <w:r>
              <w:rPr>
                <w:rFonts w:hint="eastAsia" w:ascii="宋体" w:hAnsi="宋体" w:eastAsia="宋体" w:cs="宋体"/>
                <w:sz w:val="21"/>
                <w:szCs w:val="21"/>
                <w:lang w:val="en-US" w:eastAsia="en-US"/>
              </w:rPr>
              <w:t>迪庆日报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2" w:hRule="atLeast"/>
        </w:trPr>
        <w:tc>
          <w:tcPr>
            <w:tcW w:w="1810" w:type="dxa"/>
            <w:gridSpan w:val="3"/>
          </w:tcPr>
          <w:p>
            <w:pPr>
              <w:pStyle w:val="14"/>
              <w:spacing w:before="195" w:line="151" w:lineRule="auto"/>
              <w:ind w:left="297" w:right="276" w:firstLine="45"/>
              <w:rPr>
                <w:rFonts w:ascii="华文中宋" w:eastAsia="华文中宋"/>
                <w:sz w:val="24"/>
                <w:lang w:eastAsia="en-US"/>
              </w:rPr>
            </w:pPr>
            <w:r>
              <w:rPr>
                <w:rFonts w:hint="eastAsia" w:ascii="华文中宋" w:eastAsia="华文中宋"/>
                <w:sz w:val="28"/>
                <w:lang w:eastAsia="en-US"/>
              </w:rPr>
              <w:t>刊播版面</w:t>
            </w:r>
            <w:r>
              <w:rPr>
                <w:rFonts w:hint="eastAsia" w:ascii="华文中宋" w:eastAsia="华文中宋"/>
                <w:spacing w:val="-13"/>
                <w:sz w:val="28"/>
                <w:lang w:eastAsia="en-US"/>
              </w:rPr>
              <w:t>(</w:t>
            </w:r>
            <w:r>
              <w:rPr>
                <w:rFonts w:hint="eastAsia" w:ascii="华文中宋" w:eastAsia="华文中宋"/>
                <w:spacing w:val="-24"/>
                <w:sz w:val="24"/>
                <w:lang w:eastAsia="en-US"/>
              </w:rPr>
              <w:t>名称和版次)</w:t>
            </w:r>
          </w:p>
        </w:tc>
        <w:tc>
          <w:tcPr>
            <w:tcW w:w="2411" w:type="dxa"/>
            <w:gridSpan w:val="3"/>
          </w:tcPr>
          <w:p>
            <w:pPr>
              <w:pStyle w:val="14"/>
              <w:spacing w:before="12"/>
              <w:rPr>
                <w:rFonts w:ascii="方正小标宋简体"/>
                <w:sz w:val="11"/>
                <w:lang w:eastAsia="en-US"/>
              </w:rPr>
            </w:pPr>
          </w:p>
          <w:p>
            <w:pPr>
              <w:pStyle w:val="14"/>
              <w:spacing w:before="1" w:line="230" w:lineRule="auto"/>
              <w:ind w:left="105" w:right="97"/>
              <w:rPr>
                <w:sz w:val="21"/>
                <w:lang w:val="en-US" w:eastAsia="en-US"/>
              </w:rPr>
            </w:pPr>
            <w:r>
              <w:rPr>
                <w:rFonts w:hint="eastAsia" w:ascii="宋体" w:hAnsi="宋体" w:eastAsia="宋体" w:cs="宋体"/>
                <w:sz w:val="21"/>
                <w:szCs w:val="21"/>
                <w:lang w:val="en-US" w:eastAsia="en-US"/>
              </w:rPr>
              <w:t>要闻1版</w:t>
            </w:r>
          </w:p>
        </w:tc>
        <w:tc>
          <w:tcPr>
            <w:tcW w:w="1561" w:type="dxa"/>
            <w:gridSpan w:val="2"/>
          </w:tcPr>
          <w:p>
            <w:pPr>
              <w:pStyle w:val="14"/>
              <w:spacing w:before="228"/>
              <w:ind w:left="217"/>
              <w:rPr>
                <w:rFonts w:ascii="华文中宋" w:eastAsia="华文中宋"/>
                <w:sz w:val="28"/>
                <w:lang w:eastAsia="en-US"/>
              </w:rPr>
            </w:pPr>
            <w:r>
              <w:rPr>
                <w:rFonts w:hint="eastAsia" w:ascii="华文中宋" w:eastAsia="华文中宋"/>
                <w:sz w:val="28"/>
                <w:lang w:eastAsia="en-US"/>
              </w:rPr>
              <w:t>刊播日期</w:t>
            </w:r>
          </w:p>
        </w:tc>
        <w:tc>
          <w:tcPr>
            <w:tcW w:w="3969" w:type="dxa"/>
            <w:gridSpan w:val="5"/>
          </w:tcPr>
          <w:p>
            <w:pPr>
              <w:pStyle w:val="14"/>
              <w:spacing w:before="12"/>
              <w:rPr>
                <w:rFonts w:ascii="方正小标宋简体"/>
                <w:sz w:val="11"/>
                <w:lang w:eastAsia="en-US"/>
              </w:rPr>
            </w:pPr>
          </w:p>
          <w:p>
            <w:pPr>
              <w:pStyle w:val="14"/>
              <w:spacing w:before="1" w:line="230" w:lineRule="auto"/>
              <w:ind w:left="103" w:right="69"/>
              <w:rPr>
                <w:rFonts w:ascii="仿宋_GB2312" w:hAnsi="仿宋_GB2312" w:eastAsia="仿宋_GB2312"/>
                <w:sz w:val="21"/>
                <w:lang w:eastAsia="en-US"/>
              </w:rPr>
            </w:pPr>
            <w:r>
              <w:rPr>
                <w:rFonts w:hint="eastAsia" w:ascii="宋体" w:hAnsi="宋体" w:eastAsia="宋体" w:cs="宋体"/>
                <w:sz w:val="21"/>
                <w:szCs w:val="21"/>
                <w:lang w:val="en-US" w:eastAsia="en-US"/>
              </w:rPr>
              <w:t>2022年11月2日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1" w:hRule="atLeast"/>
        </w:trPr>
        <w:tc>
          <w:tcPr>
            <w:tcW w:w="2660" w:type="dxa"/>
            <w:gridSpan w:val="4"/>
            <w:tcBorders>
              <w:right w:val="single" w:color="000000" w:sz="6" w:space="0"/>
            </w:tcBorders>
          </w:tcPr>
          <w:p>
            <w:pPr>
              <w:pStyle w:val="14"/>
              <w:spacing w:before="176"/>
              <w:ind w:left="107"/>
              <w:rPr>
                <w:rFonts w:ascii="华文中宋" w:eastAsia="华文中宋"/>
                <w:sz w:val="28"/>
                <w:lang w:eastAsia="en-US"/>
              </w:rPr>
            </w:pPr>
            <w:r>
              <w:rPr>
                <w:rFonts w:hint="eastAsia" w:ascii="华文中宋" w:eastAsia="华文中宋"/>
                <w:w w:val="95"/>
                <w:sz w:val="28"/>
                <w:lang w:eastAsia="en-US"/>
              </w:rPr>
              <w:t>新媒体作品填报网址</w:t>
            </w:r>
          </w:p>
        </w:tc>
        <w:tc>
          <w:tcPr>
            <w:tcW w:w="7091" w:type="dxa"/>
            <w:gridSpan w:val="9"/>
            <w:tcBorders>
              <w:left w:val="single" w:color="000000" w:sz="6" w:space="0"/>
            </w:tcBorders>
          </w:tcPr>
          <w:p>
            <w:pPr>
              <w:pStyle w:val="14"/>
              <w:rPr>
                <w:rFonts w:ascii="Times New Roman"/>
                <w:lang w:eastAsia="zh-CN"/>
              </w:rPr>
            </w:pPr>
            <w:r>
              <w:rPr>
                <w:rFonts w:hint="eastAsia" w:ascii="宋体" w:hAnsi="宋体" w:eastAsia="宋体" w:cs="宋体"/>
                <w:sz w:val="21"/>
                <w:szCs w:val="21"/>
                <w:lang w:val="en-US" w:eastAsia="zh-CN"/>
              </w:rPr>
              <w:t>http://www.xgll.com.cn/epaper/pc/202211/02/content_32924.html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40" w:hRule="atLeast"/>
        </w:trPr>
        <w:tc>
          <w:tcPr>
            <w:tcW w:w="1102" w:type="dxa"/>
          </w:tcPr>
          <w:p>
            <w:pPr>
              <w:pStyle w:val="14"/>
              <w:spacing w:before="26" w:line="184" w:lineRule="auto"/>
              <w:ind w:left="271" w:right="256" w:firstLine="278"/>
              <w:jc w:val="both"/>
              <w:rPr>
                <w:rFonts w:ascii="华文中宋" w:eastAsia="华文中宋"/>
                <w:sz w:val="28"/>
                <w:lang w:eastAsia="zh-CN"/>
              </w:rPr>
            </w:pPr>
            <w:r>
              <w:rPr>
                <w:rFonts w:hint="eastAsia" w:ascii="华文中宋" w:eastAsia="华文中宋"/>
                <w:sz w:val="28"/>
                <w:lang w:eastAsia="zh-CN"/>
              </w:rPr>
              <w:t>︵采作编品过简程介</w:t>
            </w:r>
          </w:p>
          <w:p>
            <w:pPr>
              <w:pStyle w:val="14"/>
              <w:spacing w:line="283" w:lineRule="exact"/>
              <w:ind w:left="549"/>
              <w:rPr>
                <w:rFonts w:ascii="华文中宋" w:eastAsia="华文中宋"/>
                <w:sz w:val="28"/>
                <w:lang w:eastAsia="zh-CN"/>
              </w:rPr>
            </w:pPr>
            <w:r>
              <w:rPr>
                <w:rFonts w:hint="eastAsia" w:ascii="华文中宋" w:eastAsia="华文中宋"/>
                <w:sz w:val="28"/>
                <w:lang w:eastAsia="zh-CN"/>
              </w:rPr>
              <w:t>︶</w:t>
            </w:r>
          </w:p>
        </w:tc>
        <w:tc>
          <w:tcPr>
            <w:tcW w:w="8649" w:type="dxa"/>
            <w:gridSpan w:val="12"/>
          </w:tcPr>
          <w:p>
            <w:pPr>
              <w:pStyle w:val="14"/>
              <w:spacing w:line="278" w:lineRule="auto"/>
              <w:ind w:left="105" w:right="99" w:firstLine="420"/>
              <w:rPr>
                <w:sz w:val="21"/>
                <w:lang w:eastAsia="zh-CN"/>
              </w:rPr>
            </w:pPr>
            <w:r>
              <w:rPr>
                <w:rFonts w:hint="eastAsia" w:ascii="宋体" w:hAnsi="宋体" w:eastAsia="宋体" w:cs="宋体"/>
                <w:sz w:val="21"/>
                <w:szCs w:val="21"/>
                <w:lang w:val="en-US" w:eastAsia="zh-CN"/>
              </w:rPr>
              <w:t>党的二十大召开是我国政治生活中的一件大事，党的二十大闭幕后，迪庆迅速掀起了学习宣传贯彻党的二十精神的热潮，尤其是在基层一线。香格里拉市委的流动党校第一时间将党的二十大精神送到了牧场，授课教师通过民族语言让藏族群众理解党的二十大精神实质。记者跟随香格里拉市委流动党校走进距离香格里拉市区约100公里的浪都村无底湖牧场，记录党的二十大精神走到百姓身边的过程，通过村民谈感受、说感悟，体现出迪庆藏族群众听党话、感党恩、跟党走的决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557" w:hRule="atLeast"/>
        </w:trPr>
        <w:tc>
          <w:tcPr>
            <w:tcW w:w="1102" w:type="dxa"/>
          </w:tcPr>
          <w:p>
            <w:pPr>
              <w:pStyle w:val="14"/>
              <w:spacing w:before="53" w:line="204" w:lineRule="auto"/>
              <w:ind w:left="410" w:right="398"/>
              <w:jc w:val="both"/>
              <w:rPr>
                <w:rFonts w:ascii="华文中宋" w:eastAsia="华文中宋"/>
                <w:sz w:val="28"/>
                <w:lang w:eastAsia="en-US"/>
              </w:rPr>
            </w:pPr>
            <w:r>
              <w:rPr>
                <w:rFonts w:hint="eastAsia" w:ascii="华文中宋" w:eastAsia="华文中宋"/>
                <w:sz w:val="28"/>
                <w:lang w:eastAsia="en-US"/>
              </w:rPr>
              <w:t>社会效</w:t>
            </w:r>
          </w:p>
          <w:p>
            <w:pPr>
              <w:pStyle w:val="14"/>
              <w:spacing w:line="351" w:lineRule="exact"/>
              <w:ind w:left="10"/>
              <w:jc w:val="center"/>
              <w:rPr>
                <w:rFonts w:ascii="华文中宋" w:eastAsia="华文中宋"/>
                <w:sz w:val="28"/>
                <w:lang w:eastAsia="en-US"/>
              </w:rPr>
            </w:pPr>
            <w:r>
              <w:rPr>
                <w:rFonts w:hint="eastAsia" w:ascii="华文中宋" w:eastAsia="华文中宋"/>
                <w:sz w:val="28"/>
                <w:lang w:eastAsia="en-US"/>
              </w:rPr>
              <w:t>果</w:t>
            </w:r>
          </w:p>
        </w:tc>
        <w:tc>
          <w:tcPr>
            <w:tcW w:w="8649" w:type="dxa"/>
            <w:gridSpan w:val="12"/>
          </w:tcPr>
          <w:p>
            <w:pPr>
              <w:pStyle w:val="14"/>
              <w:spacing w:before="13"/>
              <w:rPr>
                <w:rFonts w:ascii="方正小标宋简体"/>
                <w:sz w:val="19"/>
                <w:lang w:eastAsia="en-US"/>
              </w:rPr>
            </w:pPr>
          </w:p>
          <w:p>
            <w:pPr>
              <w:pStyle w:val="14"/>
              <w:spacing w:before="43" w:line="267" w:lineRule="exact"/>
              <w:ind w:left="105"/>
              <w:rPr>
                <w:sz w:val="21"/>
                <w:lang w:eastAsia="zh-CN"/>
              </w:rPr>
            </w:pPr>
            <w:r>
              <w:rPr>
                <w:rFonts w:hint="eastAsia" w:ascii="宋体" w:hAnsi="宋体" w:eastAsia="宋体" w:cs="宋体"/>
                <w:sz w:val="21"/>
                <w:szCs w:val="21"/>
                <w:lang w:val="en-US" w:eastAsia="zh-CN"/>
              </w:rPr>
              <w:t>作品在《迪庆日报》、香格里拉网、香格里拉App等媒体平台刊发后，受到了各级有关部门和基层百姓的关注和喜爱，读者们认为稿件第一时间对党的二十大精神进行了宣传报道，以小见大地阐述了近年来香格里拉市藏族群众生产生活所发生的巨大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54" w:hRule="atLeast"/>
        </w:trPr>
        <w:tc>
          <w:tcPr>
            <w:tcW w:w="1102" w:type="dxa"/>
          </w:tcPr>
          <w:p>
            <w:pPr>
              <w:pStyle w:val="14"/>
              <w:spacing w:before="34" w:line="204" w:lineRule="auto"/>
              <w:ind w:left="271" w:right="256" w:firstLine="278"/>
              <w:jc w:val="both"/>
              <w:rPr>
                <w:rFonts w:ascii="华文中宋" w:eastAsia="华文中宋"/>
                <w:sz w:val="28"/>
                <w:lang w:eastAsia="zh-CN"/>
              </w:rPr>
            </w:pPr>
            <w:r>
              <w:rPr>
                <w:rFonts w:hint="eastAsia" w:ascii="华文中宋" w:eastAsia="华文中宋"/>
                <w:sz w:val="28"/>
                <w:lang w:eastAsia="zh-CN"/>
              </w:rPr>
              <w:t>︵初推评荐评理语由</w:t>
            </w:r>
          </w:p>
          <w:p>
            <w:pPr>
              <w:pStyle w:val="14"/>
              <w:spacing w:line="212" w:lineRule="exact"/>
              <w:ind w:left="247"/>
              <w:rPr>
                <w:rFonts w:ascii="华文中宋" w:eastAsia="华文中宋"/>
                <w:sz w:val="28"/>
                <w:lang w:eastAsia="zh-CN"/>
              </w:rPr>
            </w:pPr>
            <w:r>
              <w:rPr>
                <w:rFonts w:hint="eastAsia" w:ascii="华文中宋" w:eastAsia="华文中宋"/>
                <w:sz w:val="28"/>
                <w:lang w:eastAsia="zh-CN"/>
              </w:rPr>
              <w:t>︶</w:t>
            </w:r>
          </w:p>
        </w:tc>
        <w:tc>
          <w:tcPr>
            <w:tcW w:w="8649" w:type="dxa"/>
            <w:gridSpan w:val="12"/>
          </w:tcPr>
          <w:p>
            <w:pPr>
              <w:pStyle w:val="14"/>
              <w:spacing w:before="13"/>
              <w:rPr>
                <w:rFonts w:ascii="方正小标宋简体"/>
                <w:sz w:val="19"/>
                <w:lang w:eastAsia="zh-CN"/>
              </w:rPr>
            </w:pPr>
          </w:p>
          <w:p>
            <w:pPr>
              <w:pStyle w:val="14"/>
              <w:spacing w:line="397" w:lineRule="exact"/>
              <w:ind w:left="134"/>
              <w:rPr>
                <w:rFonts w:ascii="宋体" w:hAnsi="宋体"/>
                <w:kern w:val="2"/>
                <w:sz w:val="24"/>
                <w:szCs w:val="24"/>
                <w:lang w:val="en-US" w:eastAsia="zh-CN"/>
              </w:rPr>
            </w:pPr>
            <w:r>
              <w:rPr>
                <w:rFonts w:hint="eastAsia" w:ascii="宋体" w:hAnsi="宋体" w:eastAsia="宋体" w:cs="宋体"/>
                <w:sz w:val="21"/>
                <w:szCs w:val="21"/>
                <w:lang w:val="en-US" w:eastAsia="zh-CN"/>
              </w:rPr>
              <w:t>作品主题突出，采访全面，稿件内容生动、真实，充分引发了读者共鸣，语言文字简明扼要，逻辑清晰，新闻要素完整。综上，同意推荐。</w:t>
            </w:r>
          </w:p>
          <w:p>
            <w:pPr>
              <w:pStyle w:val="14"/>
              <w:spacing w:line="397" w:lineRule="exact"/>
              <w:ind w:left="134"/>
              <w:jc w:val="center"/>
              <w:rPr>
                <w:rFonts w:hint="eastAsia" w:ascii="华文中宋" w:eastAsia="华文中宋"/>
                <w:sz w:val="28"/>
                <w:lang w:eastAsia="zh-CN"/>
              </w:rPr>
            </w:pPr>
            <w:r>
              <w:rPr>
                <w:rFonts w:hint="eastAsia" w:ascii="华文中宋" w:eastAsia="华文中宋"/>
                <w:sz w:val="28"/>
                <w:lang w:val="en-US" w:eastAsia="zh-CN"/>
              </w:rPr>
              <w:t xml:space="preserve">                                   </w:t>
            </w:r>
            <w:r>
              <w:rPr>
                <w:rFonts w:hint="eastAsia" w:ascii="华文中宋" w:eastAsia="华文中宋"/>
                <w:sz w:val="28"/>
                <w:lang w:eastAsia="zh-CN"/>
              </w:rPr>
              <w:t>签名：</w:t>
            </w:r>
            <w:r>
              <w:rPr>
                <w:rFonts w:hint="eastAsia" w:ascii="华文中宋" w:eastAsia="华文中宋"/>
                <w:sz w:val="28"/>
                <w:lang w:val="en-US" w:eastAsia="zh-CN"/>
              </w:rPr>
              <w:t xml:space="preserve">    </w:t>
            </w:r>
            <w:r>
              <w:rPr>
                <w:rFonts w:hint="eastAsia" w:ascii="华文中宋" w:eastAsia="华文中宋"/>
                <w:sz w:val="28"/>
                <w:lang w:eastAsia="zh-CN"/>
              </w:rPr>
              <w:t>（盖单位公章）</w:t>
            </w:r>
          </w:p>
          <w:p>
            <w:pPr>
              <w:pStyle w:val="14"/>
              <w:spacing w:line="397" w:lineRule="exact"/>
              <w:ind w:left="134"/>
              <w:jc w:val="center"/>
              <w:rPr>
                <w:rFonts w:hint="eastAsia" w:ascii="华文中宋" w:eastAsia="华文中宋"/>
                <w:sz w:val="28"/>
                <w:lang w:eastAsia="zh-CN"/>
              </w:rPr>
            </w:pPr>
          </w:p>
          <w:p>
            <w:pPr>
              <w:pStyle w:val="14"/>
              <w:tabs>
                <w:tab w:val="left" w:pos="7597"/>
                <w:tab w:val="left" w:pos="8156"/>
              </w:tabs>
              <w:spacing w:before="36"/>
              <w:ind w:left="6272"/>
              <w:jc w:val="center"/>
              <w:rPr>
                <w:rFonts w:ascii="华文中宋" w:eastAsia="华文中宋"/>
                <w:sz w:val="28"/>
                <w:lang w:eastAsia="zh-CN"/>
              </w:rPr>
            </w:pPr>
            <w:r>
              <w:rPr>
                <w:rFonts w:hint="eastAsia" w:ascii="华文中宋" w:eastAsia="华文中宋"/>
                <w:sz w:val="28"/>
                <w:lang w:eastAsia="zh-CN"/>
              </w:rPr>
              <w:t>2023</w:t>
            </w:r>
            <w:r>
              <w:rPr>
                <w:rFonts w:hint="eastAsia" w:ascii="华文中宋" w:eastAsia="华文中宋"/>
                <w:spacing w:val="-21"/>
                <w:sz w:val="28"/>
                <w:lang w:eastAsia="zh-CN"/>
              </w:rPr>
              <w:t xml:space="preserve"> </w:t>
            </w:r>
            <w:r>
              <w:rPr>
                <w:rFonts w:hint="eastAsia" w:ascii="华文中宋" w:eastAsia="华文中宋"/>
                <w:sz w:val="28"/>
                <w:lang w:eastAsia="zh-CN"/>
              </w:rPr>
              <w:t>年</w:t>
            </w:r>
            <w:r>
              <w:rPr>
                <w:rFonts w:hint="eastAsia" w:ascii="华文中宋" w:eastAsia="华文中宋"/>
                <w:sz w:val="28"/>
                <w:lang w:eastAsia="zh-CN"/>
              </w:rPr>
              <w:tab/>
            </w:r>
            <w:r>
              <w:rPr>
                <w:rFonts w:hint="eastAsia" w:ascii="华文中宋" w:eastAsia="华文中宋"/>
                <w:sz w:val="28"/>
                <w:lang w:eastAsia="zh-CN"/>
              </w:rPr>
              <w:t>月</w:t>
            </w:r>
            <w:r>
              <w:rPr>
                <w:rFonts w:hint="eastAsia" w:ascii="华文中宋" w:eastAsia="华文中宋"/>
                <w:sz w:val="28"/>
                <w:lang w:eastAsia="zh-CN"/>
              </w:rPr>
              <w:tab/>
            </w:r>
            <w:r>
              <w:rPr>
                <w:rFonts w:hint="eastAsia" w:ascii="华文中宋" w:eastAsia="华文中宋"/>
                <w:sz w:val="28"/>
                <w:lang w:eastAsia="zh-CN"/>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2" w:hRule="atLeast"/>
        </w:trPr>
        <w:tc>
          <w:tcPr>
            <w:tcW w:w="1527" w:type="dxa"/>
            <w:gridSpan w:val="2"/>
          </w:tcPr>
          <w:p>
            <w:pPr>
              <w:pStyle w:val="14"/>
              <w:spacing w:before="8"/>
              <w:ind w:left="107"/>
              <w:rPr>
                <w:rFonts w:ascii="华文中宋" w:eastAsia="华文中宋"/>
                <w:sz w:val="28"/>
                <w:lang w:eastAsia="en-US"/>
              </w:rPr>
            </w:pPr>
            <w:r>
              <w:rPr>
                <w:rFonts w:hint="eastAsia" w:ascii="华文中宋" w:eastAsia="华文中宋"/>
                <w:sz w:val="28"/>
                <w:lang w:eastAsia="en-US"/>
              </w:rPr>
              <w:t>联系人</w:t>
            </w:r>
          </w:p>
        </w:tc>
        <w:tc>
          <w:tcPr>
            <w:tcW w:w="1688" w:type="dxa"/>
            <w:gridSpan w:val="3"/>
          </w:tcPr>
          <w:p>
            <w:pPr>
              <w:pStyle w:val="14"/>
              <w:rPr>
                <w:rFonts w:asciiTheme="minorEastAsia" w:hAnsiTheme="minorEastAsia" w:eastAsiaTheme="minorEastAsia"/>
                <w:sz w:val="21"/>
                <w:szCs w:val="21"/>
                <w:lang w:eastAsia="en-US"/>
              </w:rPr>
            </w:pPr>
            <w:r>
              <w:rPr>
                <w:rFonts w:hint="eastAsia" w:asciiTheme="minorEastAsia" w:hAnsiTheme="minorEastAsia" w:eastAsiaTheme="minorEastAsia"/>
                <w:sz w:val="21"/>
                <w:szCs w:val="21"/>
                <w:lang w:eastAsia="en-US"/>
              </w:rPr>
              <w:t>洛桑央宗</w:t>
            </w:r>
          </w:p>
        </w:tc>
        <w:tc>
          <w:tcPr>
            <w:tcW w:w="1431" w:type="dxa"/>
            <w:gridSpan w:val="2"/>
          </w:tcPr>
          <w:p>
            <w:pPr>
              <w:pStyle w:val="14"/>
              <w:spacing w:before="8"/>
              <w:ind w:left="107"/>
              <w:rPr>
                <w:rFonts w:ascii="华文中宋" w:eastAsia="华文中宋"/>
                <w:sz w:val="28"/>
                <w:lang w:eastAsia="en-US"/>
              </w:rPr>
            </w:pPr>
            <w:r>
              <w:rPr>
                <w:rFonts w:hint="eastAsia" w:ascii="华文中宋" w:eastAsia="华文中宋"/>
                <w:sz w:val="28"/>
                <w:lang w:eastAsia="en-US"/>
              </w:rPr>
              <w:t>电话</w:t>
            </w:r>
          </w:p>
        </w:tc>
        <w:tc>
          <w:tcPr>
            <w:tcW w:w="1693" w:type="dxa"/>
            <w:gridSpan w:val="2"/>
          </w:tcPr>
          <w:p>
            <w:pPr>
              <w:pStyle w:val="14"/>
              <w:rPr>
                <w:rFonts w:ascii="Times New Roman"/>
                <w:lang w:eastAsia="en-US"/>
              </w:rPr>
            </w:pPr>
          </w:p>
        </w:tc>
        <w:tc>
          <w:tcPr>
            <w:tcW w:w="1069" w:type="dxa"/>
            <w:gridSpan w:val="3"/>
          </w:tcPr>
          <w:p>
            <w:pPr>
              <w:pStyle w:val="14"/>
              <w:spacing w:before="8"/>
              <w:ind w:left="106"/>
              <w:rPr>
                <w:rFonts w:ascii="华文中宋" w:eastAsia="华文中宋"/>
                <w:sz w:val="28"/>
                <w:lang w:eastAsia="en-US"/>
              </w:rPr>
            </w:pPr>
            <w:r>
              <w:rPr>
                <w:rFonts w:hint="eastAsia" w:ascii="华文中宋" w:eastAsia="华文中宋"/>
                <w:sz w:val="28"/>
                <w:lang w:eastAsia="en-US"/>
              </w:rPr>
              <w:t>手机</w:t>
            </w:r>
          </w:p>
        </w:tc>
        <w:tc>
          <w:tcPr>
            <w:tcW w:w="2343" w:type="dxa"/>
          </w:tcPr>
          <w:p>
            <w:pPr>
              <w:pStyle w:val="14"/>
              <w:rPr>
                <w:rFonts w:ascii="Times New Roman"/>
                <w:lang w:eastAsia="en-US"/>
              </w:rPr>
            </w:pPr>
            <w:r>
              <w:rPr>
                <w:rFonts w:hint="eastAsia" w:ascii="Times New Roman"/>
                <w:lang w:eastAsia="en-US"/>
              </w:rPr>
              <w:t>18608873829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2" w:hRule="atLeast"/>
        </w:trPr>
        <w:tc>
          <w:tcPr>
            <w:tcW w:w="1527" w:type="dxa"/>
            <w:gridSpan w:val="2"/>
          </w:tcPr>
          <w:p>
            <w:pPr>
              <w:pStyle w:val="14"/>
              <w:spacing w:before="8"/>
              <w:ind w:left="107"/>
              <w:rPr>
                <w:rFonts w:ascii="华文中宋" w:eastAsia="华文中宋"/>
                <w:sz w:val="28"/>
                <w:lang w:eastAsia="en-US"/>
              </w:rPr>
            </w:pPr>
            <w:r>
              <w:rPr>
                <w:rFonts w:hint="eastAsia" w:ascii="华文中宋" w:eastAsia="华文中宋"/>
                <w:sz w:val="28"/>
                <w:lang w:eastAsia="en-US"/>
              </w:rPr>
              <w:t>电子邮箱</w:t>
            </w:r>
          </w:p>
        </w:tc>
        <w:tc>
          <w:tcPr>
            <w:tcW w:w="4812" w:type="dxa"/>
            <w:gridSpan w:val="7"/>
          </w:tcPr>
          <w:p>
            <w:pPr>
              <w:pStyle w:val="14"/>
              <w:rPr>
                <w:rFonts w:ascii="Times New Roman"/>
                <w:lang w:eastAsia="en-US"/>
              </w:rPr>
            </w:pPr>
            <w:r>
              <w:rPr>
                <w:rFonts w:hint="eastAsia" w:ascii="Times New Roman"/>
                <w:lang w:eastAsia="en-US"/>
              </w:rPr>
              <w:t>837742058@qq.com</w:t>
            </w:r>
          </w:p>
        </w:tc>
        <w:tc>
          <w:tcPr>
            <w:tcW w:w="1069" w:type="dxa"/>
            <w:gridSpan w:val="3"/>
          </w:tcPr>
          <w:p>
            <w:pPr>
              <w:pStyle w:val="14"/>
              <w:spacing w:before="8"/>
              <w:ind w:left="106"/>
              <w:rPr>
                <w:rFonts w:ascii="华文中宋" w:eastAsia="华文中宋"/>
                <w:sz w:val="28"/>
                <w:lang w:eastAsia="en-US"/>
              </w:rPr>
            </w:pPr>
            <w:r>
              <w:rPr>
                <w:rFonts w:hint="eastAsia" w:ascii="华文中宋" w:eastAsia="华文中宋"/>
                <w:sz w:val="28"/>
                <w:lang w:eastAsia="en-US"/>
              </w:rPr>
              <w:t>邮编</w:t>
            </w:r>
          </w:p>
        </w:tc>
        <w:tc>
          <w:tcPr>
            <w:tcW w:w="2343" w:type="dxa"/>
          </w:tcPr>
          <w:p>
            <w:pPr>
              <w:pStyle w:val="14"/>
              <w:rPr>
                <w:rFonts w:ascii="Times New Roman"/>
                <w:lang w:eastAsia="en-US"/>
              </w:rPr>
            </w:pPr>
            <w:r>
              <w:rPr>
                <w:rFonts w:hint="eastAsia" w:ascii="Times New Roman"/>
                <w:lang w:eastAsia="en-US"/>
              </w:rPr>
              <w:t>674499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2" w:hRule="atLeast"/>
        </w:trPr>
        <w:tc>
          <w:tcPr>
            <w:tcW w:w="1527" w:type="dxa"/>
            <w:gridSpan w:val="2"/>
          </w:tcPr>
          <w:p>
            <w:pPr>
              <w:pStyle w:val="14"/>
              <w:spacing w:before="32" w:line="421" w:lineRule="exact"/>
              <w:ind w:left="482"/>
              <w:rPr>
                <w:rFonts w:ascii="华文中宋" w:eastAsia="华文中宋"/>
                <w:sz w:val="28"/>
                <w:lang w:eastAsia="en-US"/>
              </w:rPr>
            </w:pPr>
            <w:r>
              <w:rPr>
                <w:rFonts w:hint="eastAsia" w:ascii="华文中宋" w:eastAsia="华文中宋"/>
                <w:sz w:val="28"/>
                <w:lang w:eastAsia="en-US"/>
              </w:rPr>
              <w:t>地址</w:t>
            </w:r>
          </w:p>
        </w:tc>
        <w:tc>
          <w:tcPr>
            <w:tcW w:w="8224" w:type="dxa"/>
            <w:gridSpan w:val="11"/>
          </w:tcPr>
          <w:p>
            <w:pPr>
              <w:pStyle w:val="14"/>
              <w:rPr>
                <w:rFonts w:ascii="Times New Roman"/>
                <w:lang w:eastAsia="zh-CN"/>
              </w:rPr>
            </w:pPr>
            <w:r>
              <w:rPr>
                <w:rFonts w:hint="eastAsia" w:asciiTheme="minorEastAsia" w:hAnsiTheme="minorEastAsia" w:eastAsiaTheme="minorEastAsia"/>
                <w:sz w:val="21"/>
                <w:szCs w:val="21"/>
                <w:lang w:eastAsia="zh-CN"/>
              </w:rPr>
              <w:t>云南省迪庆州香格里拉市建塘镇康珠大道208号</w:t>
            </w:r>
          </w:p>
        </w:tc>
      </w:tr>
    </w:tbl>
    <w:p>
      <w:pPr>
        <w:rPr>
          <w:rFonts w:ascii="Times New Roman"/>
        </w:rPr>
        <w:sectPr>
          <w:type w:val="continuous"/>
          <w:pgSz w:w="11910" w:h="16840"/>
          <w:pgMar w:top="1580" w:right="380" w:bottom="1620" w:left="800" w:header="720" w:footer="720" w:gutter="0"/>
          <w:cols w:space="720" w:num="1"/>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0MGE2NmE1YTFjMjVhZTMxZWZhMDRkN2EzYjc0NmEifQ=="/>
  </w:docVars>
  <w:rsids>
    <w:rsidRoot w:val="004C1A0B"/>
    <w:rsid w:val="00057BF7"/>
    <w:rsid w:val="002744D0"/>
    <w:rsid w:val="004C1A0B"/>
    <w:rsid w:val="005D0168"/>
    <w:rsid w:val="005D6BAB"/>
    <w:rsid w:val="008F572D"/>
    <w:rsid w:val="00A04784"/>
    <w:rsid w:val="00B92AEC"/>
    <w:rsid w:val="00BB0AE8"/>
    <w:rsid w:val="08E70813"/>
    <w:rsid w:val="18322876"/>
    <w:rsid w:val="2B1848F4"/>
    <w:rsid w:val="76B40BA6"/>
    <w:rsid w:val="7C200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方正仿宋简体" w:hAnsi="方正仿宋简体" w:eastAsia="方正仿宋简体" w:cs="方正仿宋简体"/>
      <w:sz w:val="22"/>
      <w:szCs w:val="22"/>
      <w:lang w:val="zh-CN" w:eastAsia="zh-CN" w:bidi="zh-CN"/>
    </w:rPr>
  </w:style>
  <w:style w:type="paragraph" w:styleId="2">
    <w:name w:val="heading 1"/>
    <w:basedOn w:val="1"/>
    <w:next w:val="1"/>
    <w:link w:val="11"/>
    <w:qFormat/>
    <w:uiPriority w:val="1"/>
    <w:pPr>
      <w:ind w:left="692"/>
      <w:jc w:val="center"/>
      <w:outlineLvl w:val="0"/>
    </w:pPr>
    <w:rPr>
      <w:rFonts w:ascii="方正小标宋简体" w:hAnsi="方正小标宋简体" w:eastAsia="方正小标宋简体" w:cs="方正小标宋简体"/>
      <w:sz w:val="36"/>
      <w:szCs w:val="36"/>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3"/>
    <w:qFormat/>
    <w:uiPriority w:val="1"/>
    <w:rPr>
      <w:sz w:val="32"/>
      <w:szCs w:val="32"/>
    </w:rPr>
  </w:style>
  <w:style w:type="paragraph" w:styleId="4">
    <w:name w:val="footer"/>
    <w:basedOn w:val="1"/>
    <w:link w:val="10"/>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val="en-US" w:bidi="ar-SA"/>
    </w:rPr>
  </w:style>
  <w:style w:type="paragraph" w:styleId="5">
    <w:name w:val="header"/>
    <w:basedOn w:val="1"/>
    <w:link w:val="9"/>
    <w:unhideWhenUsed/>
    <w:qFormat/>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val="en-US" w:bidi="ar-SA"/>
    </w:rPr>
  </w:style>
  <w:style w:type="character" w:styleId="8">
    <w:name w:val="Hyperlink"/>
    <w:basedOn w:val="7"/>
    <w:semiHidden/>
    <w:unhideWhenUsed/>
    <w:uiPriority w:val="99"/>
    <w:rPr>
      <w:color w:val="0000FF"/>
      <w:u w:val="single"/>
    </w:rPr>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 w:type="character" w:customStyle="1" w:styleId="11">
    <w:name w:val="标题 1 字符"/>
    <w:basedOn w:val="7"/>
    <w:link w:val="2"/>
    <w:qFormat/>
    <w:uiPriority w:val="1"/>
    <w:rPr>
      <w:rFonts w:ascii="方正小标宋简体" w:hAnsi="方正小标宋简体" w:eastAsia="方正小标宋简体" w:cs="方正小标宋简体"/>
      <w:kern w:val="0"/>
      <w:sz w:val="36"/>
      <w:szCs w:val="36"/>
      <w:lang w:val="zh-CN" w:bidi="zh-CN"/>
    </w:rPr>
  </w:style>
  <w:style w:type="table" w:customStyle="1" w:styleId="12">
    <w:name w:val="Table Normal"/>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character" w:customStyle="1" w:styleId="13">
    <w:name w:val="正文文本 字符"/>
    <w:basedOn w:val="7"/>
    <w:link w:val="3"/>
    <w:uiPriority w:val="1"/>
    <w:rPr>
      <w:rFonts w:ascii="方正仿宋简体" w:hAnsi="方正仿宋简体" w:eastAsia="方正仿宋简体" w:cs="方正仿宋简体"/>
      <w:kern w:val="0"/>
      <w:sz w:val="32"/>
      <w:szCs w:val="32"/>
      <w:lang w:val="zh-CN" w:bidi="zh-CN"/>
    </w:rPr>
  </w:style>
  <w:style w:type="paragraph" w:customStyle="1" w:styleId="14">
    <w:name w:val="Table Paragraph"/>
    <w:basedOn w:val="1"/>
    <w:qFormat/>
    <w:uiPriority w:val="1"/>
    <w:rPr>
      <w:rFonts w:ascii="仿宋" w:hAnsi="仿宋" w:eastAsia="仿宋" w:cs="仿宋"/>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582</Words>
  <Characters>685</Characters>
  <Lines>5</Lines>
  <Paragraphs>1</Paragraphs>
  <TotalTime>14</TotalTime>
  <ScaleCrop>false</ScaleCrop>
  <LinksUpToDate>false</LinksUpToDate>
  <CharactersWithSpaces>729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2023-02-09T08:40:00Z</dcterms:created>
  <dc:creator>yangyong</dc:creator>
  <cp:lastModifiedBy>diqingribao</cp:lastModifiedBy>
  <dcterms:modified xsi:type="dcterms:W3CDTF">2023-02-24T10:24:38Z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404F8D144AF74B4A9C7D0D313E70A7C0</vt:lpwstr>
  </property>
</Properties>
</file>