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246" w:rsidRDefault="00E14246" w:rsidP="00E14246">
      <w:pPr>
        <w:pStyle w:val="a5"/>
        <w:spacing w:before="88"/>
        <w:ind w:left="760"/>
        <w:rPr>
          <w:rFonts w:ascii="黑体" w:eastAsia="黑体"/>
        </w:rPr>
      </w:pPr>
      <w:r>
        <w:rPr>
          <w:rFonts w:ascii="黑体" w:eastAsia="黑体" w:hint="eastAsia"/>
        </w:rPr>
        <w:t>附件 7</w:t>
      </w:r>
    </w:p>
    <w:p w:rsidR="00E14246" w:rsidRDefault="00E14246" w:rsidP="00E14246">
      <w:pPr>
        <w:pStyle w:val="a5"/>
        <w:spacing w:before="3"/>
        <w:rPr>
          <w:rFonts w:ascii="黑体"/>
          <w:sz w:val="44"/>
        </w:rPr>
      </w:pPr>
      <w:r>
        <w:br w:type="column"/>
      </w:r>
    </w:p>
    <w:p w:rsidR="00E14246" w:rsidRDefault="00E14246" w:rsidP="00E14246">
      <w:pPr>
        <w:pStyle w:val="1"/>
        <w:spacing w:before="1"/>
        <w:ind w:left="513"/>
        <w:jc w:val="left"/>
      </w:pPr>
      <w:r>
        <w:t>云南新闻奖新闻版面参评作品推荐表</w:t>
      </w:r>
    </w:p>
    <w:p w:rsidR="00E14246" w:rsidRDefault="00E14246" w:rsidP="00E14246">
      <w:pPr>
        <w:sectPr w:rsidR="00E14246">
          <w:pgSz w:w="11910" w:h="16840"/>
          <w:pgMar w:top="1580" w:right="380" w:bottom="1520" w:left="800" w:header="0" w:footer="1337" w:gutter="0"/>
          <w:cols w:num="2" w:space="720" w:equalWidth="0">
            <w:col w:w="1722" w:space="39"/>
            <w:col w:w="8969"/>
          </w:cols>
        </w:sectPr>
      </w:pPr>
    </w:p>
    <w:p w:rsidR="00E14246" w:rsidRDefault="00E14246" w:rsidP="00E14246">
      <w:pPr>
        <w:pStyle w:val="a5"/>
        <w:rPr>
          <w:rFonts w:ascii="方正小标宋简体"/>
          <w:sz w:val="14"/>
        </w:rPr>
      </w:pPr>
    </w:p>
    <w:tbl>
      <w:tblPr>
        <w:tblStyle w:val="TableNormal"/>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0"/>
        <w:gridCol w:w="82"/>
        <w:gridCol w:w="284"/>
        <w:gridCol w:w="850"/>
        <w:gridCol w:w="426"/>
        <w:gridCol w:w="1702"/>
        <w:gridCol w:w="567"/>
        <w:gridCol w:w="711"/>
        <w:gridCol w:w="850"/>
        <w:gridCol w:w="850"/>
        <w:gridCol w:w="1787"/>
      </w:tblGrid>
      <w:tr w:rsidR="00E14246" w:rsidTr="0018264F">
        <w:trPr>
          <w:trHeight w:val="671"/>
        </w:trPr>
        <w:tc>
          <w:tcPr>
            <w:tcW w:w="1446" w:type="dxa"/>
            <w:gridSpan w:val="3"/>
          </w:tcPr>
          <w:p w:rsidR="00E14246" w:rsidRDefault="00E14246" w:rsidP="0018264F">
            <w:pPr>
              <w:pStyle w:val="TableParagraph"/>
              <w:spacing w:before="137"/>
              <w:ind w:left="158"/>
              <w:rPr>
                <w:rFonts w:ascii="华文中宋" w:eastAsia="华文中宋"/>
                <w:sz w:val="28"/>
              </w:rPr>
            </w:pPr>
            <w:proofErr w:type="spellStart"/>
            <w:r>
              <w:rPr>
                <w:rFonts w:ascii="华文中宋" w:eastAsia="华文中宋" w:hint="eastAsia"/>
                <w:sz w:val="28"/>
              </w:rPr>
              <w:t>报纸名称</w:t>
            </w:r>
            <w:proofErr w:type="spellEnd"/>
          </w:p>
        </w:tc>
        <w:tc>
          <w:tcPr>
            <w:tcW w:w="3545" w:type="dxa"/>
            <w:gridSpan w:val="4"/>
          </w:tcPr>
          <w:p w:rsidR="00E14246" w:rsidRDefault="00E14246" w:rsidP="0018264F">
            <w:pPr>
              <w:pStyle w:val="TableParagraph"/>
              <w:rPr>
                <w:rFonts w:asciiTheme="minorEastAsia" w:eastAsiaTheme="minorEastAsia" w:hAnsiTheme="minorEastAsia"/>
                <w:sz w:val="21"/>
                <w:szCs w:val="21"/>
                <w:lang w:eastAsia="zh-CN"/>
              </w:rPr>
            </w:pPr>
          </w:p>
          <w:p w:rsidR="00E14246" w:rsidRPr="00E14246" w:rsidRDefault="00E14246" w:rsidP="0018264F">
            <w:pPr>
              <w:pStyle w:val="TableParagraph"/>
              <w:rPr>
                <w:rFonts w:asciiTheme="minorEastAsia" w:eastAsiaTheme="minorEastAsia" w:hAnsiTheme="minorEastAsia"/>
                <w:sz w:val="21"/>
                <w:szCs w:val="21"/>
                <w:lang w:eastAsia="zh-CN"/>
              </w:rPr>
            </w:pPr>
            <w:r w:rsidRPr="00E14246">
              <w:rPr>
                <w:rFonts w:asciiTheme="minorEastAsia" w:eastAsiaTheme="minorEastAsia" w:hAnsiTheme="minorEastAsia" w:hint="eastAsia"/>
                <w:sz w:val="21"/>
                <w:szCs w:val="21"/>
                <w:lang w:eastAsia="zh-CN"/>
              </w:rPr>
              <w:t>迪庆日报</w:t>
            </w:r>
          </w:p>
        </w:tc>
        <w:tc>
          <w:tcPr>
            <w:tcW w:w="1561" w:type="dxa"/>
            <w:gridSpan w:val="2"/>
          </w:tcPr>
          <w:p w:rsidR="00E14246" w:rsidRDefault="00E14246" w:rsidP="0018264F">
            <w:pPr>
              <w:pStyle w:val="TableParagraph"/>
              <w:spacing w:before="137"/>
              <w:ind w:left="215"/>
              <w:rPr>
                <w:rFonts w:ascii="华文中宋" w:eastAsia="华文中宋"/>
                <w:sz w:val="28"/>
              </w:rPr>
            </w:pPr>
            <w:proofErr w:type="spellStart"/>
            <w:r>
              <w:rPr>
                <w:rFonts w:ascii="华文中宋" w:eastAsia="华文中宋" w:hint="eastAsia"/>
                <w:sz w:val="28"/>
              </w:rPr>
              <w:t>参评项目</w:t>
            </w:r>
            <w:proofErr w:type="spellEnd"/>
          </w:p>
        </w:tc>
        <w:tc>
          <w:tcPr>
            <w:tcW w:w="2637" w:type="dxa"/>
            <w:gridSpan w:val="2"/>
          </w:tcPr>
          <w:p w:rsidR="00E14246" w:rsidRDefault="00E14246" w:rsidP="0018264F">
            <w:pPr>
              <w:pStyle w:val="TableParagraph"/>
              <w:spacing w:before="2"/>
              <w:rPr>
                <w:rFonts w:ascii="方正小标宋简体"/>
                <w:sz w:val="12"/>
              </w:rPr>
            </w:pPr>
          </w:p>
          <w:p w:rsidR="00E14246" w:rsidRPr="00E14246" w:rsidRDefault="00E14246" w:rsidP="00E14246">
            <w:pPr>
              <w:pStyle w:val="TableParagraph"/>
              <w:ind w:left="103"/>
              <w:rPr>
                <w:rFonts w:asciiTheme="minorEastAsia" w:eastAsiaTheme="minorEastAsia" w:hAnsiTheme="minorEastAsia"/>
                <w:sz w:val="21"/>
              </w:rPr>
            </w:pPr>
            <w:proofErr w:type="spellStart"/>
            <w:r w:rsidRPr="00E14246">
              <w:rPr>
                <w:rFonts w:asciiTheme="minorEastAsia" w:eastAsiaTheme="minorEastAsia" w:hAnsiTheme="minorEastAsia"/>
                <w:sz w:val="21"/>
              </w:rPr>
              <w:t>新闻版面</w:t>
            </w:r>
            <w:proofErr w:type="spellEnd"/>
          </w:p>
        </w:tc>
      </w:tr>
      <w:tr w:rsidR="00E14246" w:rsidTr="0018264F">
        <w:trPr>
          <w:trHeight w:val="798"/>
        </w:trPr>
        <w:tc>
          <w:tcPr>
            <w:tcW w:w="1446" w:type="dxa"/>
            <w:gridSpan w:val="3"/>
          </w:tcPr>
          <w:p w:rsidR="00E14246" w:rsidRDefault="00E14246" w:rsidP="0018264F">
            <w:pPr>
              <w:pStyle w:val="TableParagraph"/>
              <w:spacing w:line="423" w:lineRule="exact"/>
              <w:ind w:left="158"/>
              <w:rPr>
                <w:rFonts w:ascii="华文中宋" w:eastAsia="华文中宋"/>
                <w:sz w:val="28"/>
              </w:rPr>
            </w:pPr>
            <w:proofErr w:type="spellStart"/>
            <w:r>
              <w:rPr>
                <w:rFonts w:ascii="华文中宋" w:eastAsia="华文中宋" w:hint="eastAsia"/>
                <w:sz w:val="28"/>
              </w:rPr>
              <w:t>版面名称</w:t>
            </w:r>
            <w:proofErr w:type="spellEnd"/>
          </w:p>
          <w:p w:rsidR="00E14246" w:rsidRDefault="00E14246" w:rsidP="0018264F">
            <w:pPr>
              <w:pStyle w:val="TableParagraph"/>
              <w:spacing w:line="356" w:lineRule="exact"/>
              <w:ind w:left="299"/>
              <w:rPr>
                <w:rFonts w:ascii="华文中宋" w:eastAsia="华文中宋"/>
                <w:sz w:val="28"/>
              </w:rPr>
            </w:pPr>
            <w:proofErr w:type="spellStart"/>
            <w:r>
              <w:rPr>
                <w:rFonts w:ascii="华文中宋" w:eastAsia="华文中宋" w:hint="eastAsia"/>
                <w:sz w:val="28"/>
              </w:rPr>
              <w:t>及版次</w:t>
            </w:r>
            <w:proofErr w:type="spellEnd"/>
          </w:p>
        </w:tc>
        <w:tc>
          <w:tcPr>
            <w:tcW w:w="3545" w:type="dxa"/>
            <w:gridSpan w:val="4"/>
          </w:tcPr>
          <w:p w:rsidR="00E14246" w:rsidRDefault="00E14246" w:rsidP="0018264F">
            <w:pPr>
              <w:pStyle w:val="TableParagraph"/>
              <w:rPr>
                <w:rFonts w:ascii="Times New Roman"/>
                <w:sz w:val="24"/>
                <w:lang w:eastAsia="zh-CN"/>
              </w:rPr>
            </w:pPr>
          </w:p>
          <w:p w:rsidR="00E14246" w:rsidRPr="00E14246" w:rsidRDefault="00E14246" w:rsidP="0018264F">
            <w:pPr>
              <w:pStyle w:val="TableParagraph"/>
              <w:rPr>
                <w:rFonts w:asciiTheme="minorEastAsia" w:eastAsiaTheme="minorEastAsia" w:hAnsiTheme="minorEastAsia"/>
                <w:sz w:val="21"/>
                <w:szCs w:val="21"/>
                <w:lang w:eastAsia="zh-CN"/>
              </w:rPr>
            </w:pPr>
            <w:r w:rsidRPr="00E14246">
              <w:rPr>
                <w:rFonts w:asciiTheme="minorEastAsia" w:eastAsiaTheme="minorEastAsia" w:hAnsiTheme="minorEastAsia" w:hint="eastAsia"/>
                <w:sz w:val="21"/>
                <w:szCs w:val="21"/>
                <w:lang w:eastAsia="zh-CN"/>
              </w:rPr>
              <w:t>要闻1版</w:t>
            </w:r>
          </w:p>
        </w:tc>
        <w:tc>
          <w:tcPr>
            <w:tcW w:w="1561" w:type="dxa"/>
            <w:gridSpan w:val="2"/>
          </w:tcPr>
          <w:p w:rsidR="00E14246" w:rsidRDefault="00E14246" w:rsidP="0018264F">
            <w:pPr>
              <w:pStyle w:val="TableParagraph"/>
              <w:spacing w:before="200"/>
              <w:ind w:left="215"/>
              <w:rPr>
                <w:rFonts w:ascii="华文中宋" w:eastAsia="华文中宋"/>
                <w:sz w:val="28"/>
              </w:rPr>
            </w:pPr>
            <w:proofErr w:type="spellStart"/>
            <w:r>
              <w:rPr>
                <w:rFonts w:ascii="华文中宋" w:eastAsia="华文中宋" w:hint="eastAsia"/>
                <w:sz w:val="28"/>
              </w:rPr>
              <w:t>刊发日期</w:t>
            </w:r>
            <w:proofErr w:type="spellEnd"/>
          </w:p>
        </w:tc>
        <w:tc>
          <w:tcPr>
            <w:tcW w:w="2637" w:type="dxa"/>
            <w:gridSpan w:val="2"/>
          </w:tcPr>
          <w:p w:rsidR="00E14246" w:rsidRPr="00E14246" w:rsidRDefault="00E14246" w:rsidP="00E14246">
            <w:pPr>
              <w:pStyle w:val="TableParagraph"/>
              <w:spacing w:before="207"/>
              <w:ind w:left="103"/>
              <w:rPr>
                <w:rFonts w:asciiTheme="minorEastAsia" w:eastAsiaTheme="minorEastAsia" w:hAnsiTheme="minorEastAsia"/>
                <w:sz w:val="21"/>
                <w:szCs w:val="21"/>
              </w:rPr>
            </w:pPr>
            <w:r w:rsidRPr="00E14246">
              <w:rPr>
                <w:rFonts w:asciiTheme="minorEastAsia" w:eastAsiaTheme="minorEastAsia" w:hAnsiTheme="minorEastAsia" w:hint="eastAsia"/>
                <w:sz w:val="21"/>
                <w:szCs w:val="21"/>
              </w:rPr>
              <w:t>2022</w:t>
            </w:r>
            <w:r w:rsidRPr="00E14246">
              <w:rPr>
                <w:rFonts w:asciiTheme="minorEastAsia" w:eastAsiaTheme="minorEastAsia" w:hAnsiTheme="minorEastAsia" w:hint="eastAsia"/>
                <w:spacing w:val="-17"/>
                <w:sz w:val="21"/>
                <w:szCs w:val="21"/>
              </w:rPr>
              <w:t xml:space="preserve"> </w:t>
            </w:r>
            <w:r w:rsidRPr="00E14246">
              <w:rPr>
                <w:rFonts w:asciiTheme="minorEastAsia" w:eastAsiaTheme="minorEastAsia" w:hAnsiTheme="minorEastAsia" w:hint="eastAsia"/>
                <w:sz w:val="21"/>
                <w:szCs w:val="21"/>
              </w:rPr>
              <w:t>年</w:t>
            </w:r>
            <w:r w:rsidRPr="00E14246">
              <w:rPr>
                <w:rFonts w:asciiTheme="minorEastAsia" w:eastAsiaTheme="minorEastAsia" w:hAnsiTheme="minorEastAsia" w:hint="eastAsia"/>
                <w:sz w:val="21"/>
                <w:szCs w:val="21"/>
                <w:lang w:eastAsia="zh-CN"/>
              </w:rPr>
              <w:t>11</w:t>
            </w:r>
            <w:r w:rsidRPr="00E14246">
              <w:rPr>
                <w:rFonts w:asciiTheme="minorEastAsia" w:eastAsiaTheme="minorEastAsia" w:hAnsiTheme="minorEastAsia" w:hint="eastAsia"/>
                <w:sz w:val="21"/>
                <w:szCs w:val="21"/>
              </w:rPr>
              <w:t>月</w:t>
            </w:r>
            <w:r w:rsidRPr="00E14246">
              <w:rPr>
                <w:rFonts w:asciiTheme="minorEastAsia" w:eastAsiaTheme="minorEastAsia" w:hAnsiTheme="minorEastAsia" w:hint="eastAsia"/>
                <w:sz w:val="21"/>
                <w:szCs w:val="21"/>
                <w:lang w:eastAsia="zh-CN"/>
              </w:rPr>
              <w:t>3</w:t>
            </w:r>
            <w:r w:rsidRPr="00E14246">
              <w:rPr>
                <w:rFonts w:asciiTheme="minorEastAsia" w:eastAsiaTheme="minorEastAsia" w:hAnsiTheme="minorEastAsia" w:hint="eastAsia"/>
                <w:sz w:val="21"/>
                <w:szCs w:val="21"/>
              </w:rPr>
              <w:t>日</w:t>
            </w:r>
          </w:p>
        </w:tc>
      </w:tr>
      <w:tr w:rsidR="00E14246" w:rsidTr="0018264F">
        <w:trPr>
          <w:trHeight w:val="557"/>
        </w:trPr>
        <w:tc>
          <w:tcPr>
            <w:tcW w:w="1446" w:type="dxa"/>
            <w:gridSpan w:val="3"/>
          </w:tcPr>
          <w:p w:rsidR="00E14246" w:rsidRDefault="00E14246" w:rsidP="0018264F">
            <w:pPr>
              <w:pStyle w:val="TableParagraph"/>
              <w:spacing w:before="80"/>
              <w:ind w:left="439"/>
              <w:rPr>
                <w:rFonts w:ascii="华文中宋" w:eastAsia="华文中宋"/>
                <w:sz w:val="28"/>
              </w:rPr>
            </w:pPr>
            <w:proofErr w:type="spellStart"/>
            <w:r>
              <w:rPr>
                <w:rFonts w:ascii="华文中宋" w:eastAsia="华文中宋" w:hint="eastAsia"/>
                <w:sz w:val="28"/>
              </w:rPr>
              <w:t>作者</w:t>
            </w:r>
            <w:proofErr w:type="spellEnd"/>
          </w:p>
        </w:tc>
        <w:tc>
          <w:tcPr>
            <w:tcW w:w="3545" w:type="dxa"/>
            <w:gridSpan w:val="4"/>
          </w:tcPr>
          <w:p w:rsidR="00E14246" w:rsidRPr="00E14246" w:rsidRDefault="00E14246" w:rsidP="0018264F">
            <w:pPr>
              <w:pStyle w:val="TableParagraph"/>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央金拉</w:t>
            </w:r>
            <w:proofErr w:type="gramStart"/>
            <w:r>
              <w:rPr>
                <w:rFonts w:asciiTheme="minorEastAsia" w:eastAsiaTheme="minorEastAsia" w:hAnsiTheme="minorEastAsia" w:hint="eastAsia"/>
                <w:sz w:val="21"/>
                <w:szCs w:val="21"/>
                <w:lang w:eastAsia="zh-CN"/>
              </w:rPr>
              <w:t>姆</w:t>
            </w:r>
            <w:proofErr w:type="gramEnd"/>
          </w:p>
        </w:tc>
        <w:tc>
          <w:tcPr>
            <w:tcW w:w="1561" w:type="dxa"/>
            <w:gridSpan w:val="2"/>
          </w:tcPr>
          <w:p w:rsidR="00E14246" w:rsidRDefault="00E14246" w:rsidP="0018264F">
            <w:pPr>
              <w:pStyle w:val="TableParagraph"/>
              <w:spacing w:before="80"/>
              <w:ind w:left="496"/>
              <w:rPr>
                <w:rFonts w:ascii="华文中宋" w:eastAsia="华文中宋"/>
                <w:sz w:val="28"/>
              </w:rPr>
            </w:pPr>
            <w:proofErr w:type="spellStart"/>
            <w:r>
              <w:rPr>
                <w:rFonts w:ascii="华文中宋" w:eastAsia="华文中宋" w:hint="eastAsia"/>
                <w:sz w:val="28"/>
              </w:rPr>
              <w:t>编辑</w:t>
            </w:r>
            <w:proofErr w:type="spellEnd"/>
          </w:p>
        </w:tc>
        <w:tc>
          <w:tcPr>
            <w:tcW w:w="2637" w:type="dxa"/>
            <w:gridSpan w:val="2"/>
          </w:tcPr>
          <w:p w:rsidR="00E14246" w:rsidRPr="00E14246" w:rsidRDefault="00E14246" w:rsidP="0018264F">
            <w:pPr>
              <w:pStyle w:val="TableParagraph"/>
              <w:rPr>
                <w:rFonts w:asciiTheme="minorEastAsia" w:eastAsiaTheme="minorEastAsia" w:hAnsiTheme="minorEastAsia"/>
                <w:sz w:val="21"/>
                <w:szCs w:val="21"/>
                <w:lang w:eastAsia="zh-CN"/>
              </w:rPr>
            </w:pPr>
            <w:r w:rsidRPr="00E14246">
              <w:rPr>
                <w:rFonts w:asciiTheme="minorEastAsia" w:eastAsiaTheme="minorEastAsia" w:hAnsiTheme="minorEastAsia" w:hint="eastAsia"/>
                <w:sz w:val="21"/>
                <w:szCs w:val="21"/>
                <w:lang w:eastAsia="zh-CN"/>
              </w:rPr>
              <w:t>央金拉</w:t>
            </w:r>
            <w:proofErr w:type="gramStart"/>
            <w:r w:rsidRPr="00E14246">
              <w:rPr>
                <w:rFonts w:asciiTheme="minorEastAsia" w:eastAsiaTheme="minorEastAsia" w:hAnsiTheme="minorEastAsia" w:hint="eastAsia"/>
                <w:sz w:val="21"/>
                <w:szCs w:val="21"/>
                <w:lang w:eastAsia="zh-CN"/>
              </w:rPr>
              <w:t>姆</w:t>
            </w:r>
            <w:proofErr w:type="gramEnd"/>
          </w:p>
        </w:tc>
      </w:tr>
      <w:tr w:rsidR="00E14246" w:rsidTr="0018264F">
        <w:trPr>
          <w:trHeight w:val="1682"/>
        </w:trPr>
        <w:tc>
          <w:tcPr>
            <w:tcW w:w="1080" w:type="dxa"/>
          </w:tcPr>
          <w:p w:rsidR="00E14246" w:rsidRDefault="00E14246" w:rsidP="0018264F">
            <w:pPr>
              <w:pStyle w:val="TableParagraph"/>
              <w:spacing w:before="186" w:line="184" w:lineRule="auto"/>
              <w:ind w:left="256" w:right="249"/>
              <w:jc w:val="both"/>
              <w:rPr>
                <w:rFonts w:ascii="华文中宋" w:eastAsia="华文中宋"/>
                <w:sz w:val="28"/>
              </w:rPr>
            </w:pPr>
            <w:proofErr w:type="spellStart"/>
            <w:r>
              <w:rPr>
                <w:rFonts w:ascii="华文中宋" w:eastAsia="华文中宋" w:hint="eastAsia"/>
                <w:sz w:val="28"/>
              </w:rPr>
              <w:t>采作编品过简程介</w:t>
            </w:r>
            <w:proofErr w:type="spellEnd"/>
          </w:p>
        </w:tc>
        <w:tc>
          <w:tcPr>
            <w:tcW w:w="8109" w:type="dxa"/>
            <w:gridSpan w:val="10"/>
          </w:tcPr>
          <w:p w:rsidR="00E14246" w:rsidRPr="00C546A2" w:rsidRDefault="00E14246" w:rsidP="00C546A2">
            <w:pPr>
              <w:pStyle w:val="TableParagraph"/>
              <w:spacing w:before="3"/>
              <w:rPr>
                <w:rFonts w:asciiTheme="minorEastAsia" w:eastAsiaTheme="minorEastAsia" w:hAnsiTheme="minorEastAsia"/>
                <w:sz w:val="21"/>
                <w:szCs w:val="21"/>
                <w:lang w:eastAsia="zh-CN"/>
              </w:rPr>
            </w:pPr>
            <w:r>
              <w:rPr>
                <w:rFonts w:ascii="方正小标宋简体" w:hint="eastAsia"/>
                <w:sz w:val="20"/>
                <w:lang w:eastAsia="zh-CN"/>
              </w:rPr>
              <w:t xml:space="preserve">   </w:t>
            </w:r>
            <w:r w:rsidRPr="00C546A2">
              <w:rPr>
                <w:rFonts w:asciiTheme="minorEastAsia" w:eastAsiaTheme="minorEastAsia" w:hAnsiTheme="minorEastAsia" w:hint="eastAsia"/>
                <w:sz w:val="21"/>
                <w:szCs w:val="21"/>
                <w:lang w:eastAsia="zh-CN"/>
              </w:rPr>
              <w:t xml:space="preserve"> 本版由6篇稿件和2幅图片构成。其中涵盖了</w:t>
            </w:r>
            <w:r w:rsidR="00C546A2">
              <w:rPr>
                <w:rFonts w:asciiTheme="minorEastAsia" w:eastAsiaTheme="minorEastAsia" w:hAnsiTheme="minorEastAsia" w:hint="eastAsia"/>
                <w:sz w:val="21"/>
                <w:szCs w:val="21"/>
                <w:lang w:eastAsia="zh-CN"/>
              </w:rPr>
              <w:t>党的</w:t>
            </w:r>
            <w:r w:rsidR="00E818E0" w:rsidRPr="00C546A2">
              <w:rPr>
                <w:rFonts w:asciiTheme="minorEastAsia" w:eastAsiaTheme="minorEastAsia" w:hAnsiTheme="minorEastAsia" w:hint="eastAsia"/>
                <w:sz w:val="21"/>
                <w:szCs w:val="21"/>
                <w:lang w:eastAsia="zh-CN"/>
              </w:rPr>
              <w:t>二十</w:t>
            </w:r>
            <w:r w:rsidRPr="00C546A2">
              <w:rPr>
                <w:rFonts w:asciiTheme="minorEastAsia" w:eastAsiaTheme="minorEastAsia" w:hAnsiTheme="minorEastAsia" w:hint="eastAsia"/>
                <w:sz w:val="21"/>
                <w:szCs w:val="21"/>
                <w:lang w:eastAsia="zh-CN"/>
              </w:rPr>
              <w:t>大代表在基层、学习宣传贯彻党的二十大精神、</w:t>
            </w:r>
            <w:r w:rsidR="00E818E0" w:rsidRPr="00C546A2">
              <w:rPr>
                <w:rFonts w:asciiTheme="minorEastAsia" w:eastAsiaTheme="minorEastAsia" w:hAnsiTheme="minorEastAsia" w:hint="eastAsia"/>
                <w:sz w:val="21"/>
                <w:szCs w:val="21"/>
                <w:lang w:eastAsia="zh-CN"/>
              </w:rPr>
              <w:t>迪庆州委主要领导深入基层</w:t>
            </w:r>
            <w:r w:rsidR="00E818E0" w:rsidRPr="00C546A2">
              <w:rPr>
                <w:rFonts w:asciiTheme="minorEastAsia" w:eastAsiaTheme="minorEastAsia" w:hAnsiTheme="minorEastAsia"/>
                <w:sz w:val="21"/>
                <w:szCs w:val="21"/>
                <w:lang w:eastAsia="zh-CN"/>
              </w:rPr>
              <w:t>看望慰问受灾群众、调研水电建设项目</w:t>
            </w:r>
            <w:r w:rsidR="00E818E0" w:rsidRPr="00C546A2">
              <w:rPr>
                <w:rFonts w:asciiTheme="minorEastAsia" w:eastAsiaTheme="minorEastAsia" w:hAnsiTheme="minorEastAsia" w:hint="eastAsia"/>
                <w:sz w:val="21"/>
                <w:szCs w:val="21"/>
                <w:lang w:eastAsia="zh-CN"/>
              </w:rPr>
              <w:t>等稿件</w:t>
            </w:r>
            <w:r w:rsidR="00C546A2">
              <w:rPr>
                <w:rFonts w:asciiTheme="minorEastAsia" w:eastAsiaTheme="minorEastAsia" w:hAnsiTheme="minorEastAsia" w:hint="eastAsia"/>
                <w:sz w:val="21"/>
                <w:szCs w:val="21"/>
                <w:lang w:eastAsia="zh-CN"/>
              </w:rPr>
              <w:t>、</w:t>
            </w:r>
            <w:r w:rsidR="009572C2" w:rsidRPr="00C546A2">
              <w:rPr>
                <w:rFonts w:asciiTheme="minorEastAsia" w:eastAsiaTheme="minorEastAsia" w:hAnsiTheme="minorEastAsia" w:hint="eastAsia"/>
                <w:sz w:val="21"/>
                <w:szCs w:val="21"/>
                <w:lang w:eastAsia="zh-CN"/>
              </w:rPr>
              <w:t>图片以及迪庆</w:t>
            </w:r>
            <w:proofErr w:type="gramStart"/>
            <w:r w:rsidR="009572C2" w:rsidRPr="00C546A2">
              <w:rPr>
                <w:rFonts w:asciiTheme="minorEastAsia" w:eastAsiaTheme="minorEastAsia" w:hAnsiTheme="minorEastAsia" w:hint="eastAsia"/>
                <w:sz w:val="21"/>
                <w:szCs w:val="21"/>
                <w:lang w:eastAsia="zh-CN"/>
              </w:rPr>
              <w:t>州</w:t>
            </w:r>
            <w:r w:rsidR="00C546A2">
              <w:rPr>
                <w:rFonts w:asciiTheme="minorEastAsia" w:eastAsiaTheme="minorEastAsia" w:hAnsiTheme="minorEastAsia" w:hint="eastAsia"/>
                <w:sz w:val="21"/>
                <w:szCs w:val="21"/>
                <w:lang w:eastAsia="zh-CN"/>
              </w:rPr>
              <w:t>深入</w:t>
            </w:r>
            <w:proofErr w:type="gramEnd"/>
            <w:r w:rsidR="00C546A2">
              <w:rPr>
                <w:rFonts w:asciiTheme="minorEastAsia" w:eastAsiaTheme="minorEastAsia" w:hAnsiTheme="minorEastAsia" w:hint="eastAsia"/>
                <w:sz w:val="21"/>
                <w:szCs w:val="21"/>
                <w:lang w:eastAsia="zh-CN"/>
              </w:rPr>
              <w:t>开展的“一日</w:t>
            </w:r>
            <w:proofErr w:type="gramStart"/>
            <w:r w:rsidR="00C546A2">
              <w:rPr>
                <w:rFonts w:asciiTheme="minorEastAsia" w:eastAsiaTheme="minorEastAsia" w:hAnsiTheme="minorEastAsia" w:hint="eastAsia"/>
                <w:sz w:val="21"/>
                <w:szCs w:val="21"/>
                <w:lang w:eastAsia="zh-CN"/>
              </w:rPr>
              <w:t>一</w:t>
            </w:r>
            <w:proofErr w:type="gramEnd"/>
            <w:r w:rsidR="00C546A2">
              <w:rPr>
                <w:rFonts w:asciiTheme="minorEastAsia" w:eastAsiaTheme="minorEastAsia" w:hAnsiTheme="minorEastAsia" w:hint="eastAsia"/>
                <w:sz w:val="21"/>
                <w:szCs w:val="21"/>
                <w:lang w:eastAsia="zh-CN"/>
              </w:rPr>
              <w:t>说法、</w:t>
            </w:r>
            <w:proofErr w:type="gramStart"/>
            <w:r w:rsidR="00C546A2">
              <w:rPr>
                <w:rFonts w:asciiTheme="minorEastAsia" w:eastAsiaTheme="minorEastAsia" w:hAnsiTheme="minorEastAsia" w:hint="eastAsia"/>
                <w:sz w:val="21"/>
                <w:szCs w:val="21"/>
                <w:lang w:eastAsia="zh-CN"/>
              </w:rPr>
              <w:t>一</w:t>
            </w:r>
            <w:proofErr w:type="gramEnd"/>
            <w:r w:rsidR="00C546A2">
              <w:rPr>
                <w:rFonts w:asciiTheme="minorEastAsia" w:eastAsiaTheme="minorEastAsia" w:hAnsiTheme="minorEastAsia" w:hint="eastAsia"/>
                <w:sz w:val="21"/>
                <w:szCs w:val="21"/>
                <w:lang w:eastAsia="zh-CN"/>
              </w:rPr>
              <w:t>周一访谈”栏目稿</w:t>
            </w:r>
            <w:r w:rsidR="009572C2" w:rsidRPr="00C546A2">
              <w:rPr>
                <w:rFonts w:asciiTheme="minorEastAsia" w:eastAsiaTheme="minorEastAsia" w:hAnsiTheme="minorEastAsia" w:hint="eastAsia"/>
                <w:sz w:val="21"/>
                <w:szCs w:val="21"/>
                <w:lang w:eastAsia="zh-CN"/>
              </w:rPr>
              <w:t>。</w:t>
            </w:r>
            <w:r w:rsidRPr="00C546A2">
              <w:rPr>
                <w:rFonts w:asciiTheme="minorEastAsia" w:eastAsiaTheme="minorEastAsia" w:hAnsiTheme="minorEastAsia" w:hint="eastAsia"/>
                <w:sz w:val="21"/>
                <w:szCs w:val="21"/>
                <w:lang w:eastAsia="zh-CN"/>
              </w:rPr>
              <w:t>党的二十大胜利闭幕不久，</w:t>
            </w:r>
            <w:r w:rsidR="009572C2" w:rsidRPr="00C546A2">
              <w:rPr>
                <w:rFonts w:asciiTheme="minorEastAsia" w:eastAsiaTheme="minorEastAsia" w:hAnsiTheme="minorEastAsia" w:hint="eastAsia"/>
                <w:sz w:val="21"/>
                <w:szCs w:val="21"/>
                <w:lang w:eastAsia="zh-CN"/>
              </w:rPr>
              <w:t>为了进一步做好党报在报道党的二十大代表深入基层宣讲党的二十大精神和基层老百姓如何学习宣传贯彻党的二十大精神的生动实践，本版以图文并茂的形式进行编制，达到更好的宣传效果。另外，“一日一说法、一周一访谈”栏目稿用法治案例、法制故事、法律知识</w:t>
            </w:r>
            <w:bookmarkStart w:id="0" w:name="_GoBack"/>
            <w:bookmarkEnd w:id="0"/>
            <w:r w:rsidR="00C546A2">
              <w:rPr>
                <w:rFonts w:asciiTheme="minorEastAsia" w:eastAsiaTheme="minorEastAsia" w:hAnsiTheme="minorEastAsia"/>
                <w:sz w:val="21"/>
                <w:szCs w:val="21"/>
                <w:lang w:eastAsia="zh-CN"/>
              </w:rPr>
              <w:t>，把依法治藏的重要原则具体化、日常化</w:t>
            </w:r>
            <w:r w:rsidR="00C546A2">
              <w:rPr>
                <w:rFonts w:asciiTheme="minorEastAsia" w:eastAsiaTheme="minorEastAsia" w:hAnsiTheme="minorEastAsia" w:hint="eastAsia"/>
                <w:sz w:val="21"/>
                <w:szCs w:val="21"/>
                <w:lang w:eastAsia="zh-CN"/>
              </w:rPr>
              <w:t>，</w:t>
            </w:r>
            <w:r w:rsidR="009572C2" w:rsidRPr="00C546A2">
              <w:rPr>
                <w:rFonts w:asciiTheme="minorEastAsia" w:eastAsiaTheme="minorEastAsia" w:hAnsiTheme="minorEastAsia" w:hint="eastAsia"/>
                <w:sz w:val="21"/>
                <w:szCs w:val="21"/>
                <w:lang w:eastAsia="zh-CN"/>
              </w:rPr>
              <w:t>达到了</w:t>
            </w:r>
            <w:r w:rsidR="009572C2" w:rsidRPr="00C546A2">
              <w:rPr>
                <w:rFonts w:asciiTheme="minorEastAsia" w:eastAsiaTheme="minorEastAsia" w:hAnsiTheme="minorEastAsia"/>
                <w:sz w:val="21"/>
                <w:szCs w:val="21"/>
                <w:lang w:eastAsia="zh-CN"/>
              </w:rPr>
              <w:t>用发展的目标，发展的成就凝聚人心，汇聚力量</w:t>
            </w:r>
            <w:r w:rsidR="009572C2" w:rsidRPr="00C546A2">
              <w:rPr>
                <w:rFonts w:asciiTheme="minorEastAsia" w:eastAsiaTheme="minorEastAsia" w:hAnsiTheme="minorEastAsia" w:hint="eastAsia"/>
                <w:sz w:val="21"/>
                <w:szCs w:val="21"/>
                <w:lang w:eastAsia="zh-CN"/>
              </w:rPr>
              <w:t>的效果</w:t>
            </w:r>
            <w:r w:rsidR="009572C2" w:rsidRPr="00C546A2">
              <w:rPr>
                <w:rFonts w:asciiTheme="minorEastAsia" w:eastAsiaTheme="minorEastAsia" w:hAnsiTheme="minorEastAsia"/>
                <w:sz w:val="21"/>
                <w:szCs w:val="21"/>
                <w:lang w:eastAsia="zh-CN"/>
              </w:rPr>
              <w:t>。</w:t>
            </w:r>
          </w:p>
        </w:tc>
      </w:tr>
      <w:tr w:rsidR="00E14246" w:rsidTr="0018264F">
        <w:trPr>
          <w:trHeight w:val="1567"/>
        </w:trPr>
        <w:tc>
          <w:tcPr>
            <w:tcW w:w="1080" w:type="dxa"/>
          </w:tcPr>
          <w:p w:rsidR="00E14246" w:rsidRDefault="00E14246" w:rsidP="0018264F">
            <w:pPr>
              <w:pStyle w:val="TableParagraph"/>
              <w:spacing w:before="67" w:line="204" w:lineRule="auto"/>
              <w:ind w:left="395" w:right="391"/>
              <w:jc w:val="both"/>
              <w:rPr>
                <w:rFonts w:ascii="华文中宋" w:eastAsia="华文中宋"/>
                <w:sz w:val="28"/>
              </w:rPr>
            </w:pPr>
            <w:proofErr w:type="spellStart"/>
            <w:r>
              <w:rPr>
                <w:rFonts w:ascii="华文中宋" w:eastAsia="华文中宋" w:hint="eastAsia"/>
                <w:sz w:val="28"/>
              </w:rPr>
              <w:t>社会效</w:t>
            </w:r>
            <w:proofErr w:type="spellEnd"/>
          </w:p>
          <w:p w:rsidR="00E14246" w:rsidRDefault="00E14246" w:rsidP="0018264F">
            <w:pPr>
              <w:pStyle w:val="TableParagraph"/>
              <w:spacing w:line="346" w:lineRule="exact"/>
              <w:ind w:left="2"/>
              <w:jc w:val="center"/>
              <w:rPr>
                <w:rFonts w:ascii="华文中宋" w:eastAsia="华文中宋"/>
                <w:sz w:val="28"/>
              </w:rPr>
            </w:pPr>
            <w:r>
              <w:rPr>
                <w:rFonts w:ascii="华文中宋" w:eastAsia="华文中宋" w:hint="eastAsia"/>
                <w:sz w:val="28"/>
              </w:rPr>
              <w:t>果</w:t>
            </w:r>
          </w:p>
        </w:tc>
        <w:tc>
          <w:tcPr>
            <w:tcW w:w="8109" w:type="dxa"/>
            <w:gridSpan w:val="10"/>
          </w:tcPr>
          <w:p w:rsidR="00E14246" w:rsidRPr="00C546A2" w:rsidRDefault="00C059B0" w:rsidP="0018264F">
            <w:pPr>
              <w:pStyle w:val="TableParagraph"/>
              <w:spacing w:before="55" w:line="321" w:lineRule="auto"/>
              <w:ind w:left="105" w:right="-15" w:firstLine="420"/>
              <w:rPr>
                <w:rFonts w:asciiTheme="minorEastAsia" w:eastAsiaTheme="minorEastAsia" w:hAnsiTheme="minorEastAsia"/>
                <w:sz w:val="21"/>
                <w:szCs w:val="21"/>
                <w:lang w:eastAsia="zh-CN"/>
              </w:rPr>
            </w:pPr>
            <w:r w:rsidRPr="00C059B0">
              <w:rPr>
                <w:rFonts w:asciiTheme="minorEastAsia" w:eastAsiaTheme="minorEastAsia" w:hAnsiTheme="minorEastAsia" w:hint="eastAsia"/>
                <w:sz w:val="21"/>
                <w:szCs w:val="21"/>
                <w:lang w:eastAsia="zh-CN"/>
              </w:rPr>
              <w:t>报纸一经发行，深受</w:t>
            </w:r>
            <w:proofErr w:type="gramStart"/>
            <w:r w:rsidRPr="00C059B0">
              <w:rPr>
                <w:rFonts w:asciiTheme="minorEastAsia" w:eastAsiaTheme="minorEastAsia" w:hAnsiTheme="minorEastAsia" w:hint="eastAsia"/>
                <w:sz w:val="21"/>
                <w:szCs w:val="21"/>
                <w:lang w:eastAsia="zh-CN"/>
              </w:rPr>
              <w:t>受</w:t>
            </w:r>
            <w:proofErr w:type="gramEnd"/>
            <w:r w:rsidRPr="00C059B0">
              <w:rPr>
                <w:rFonts w:asciiTheme="minorEastAsia" w:eastAsiaTheme="minorEastAsia" w:hAnsiTheme="minorEastAsia" w:hint="eastAsia"/>
                <w:sz w:val="21"/>
                <w:szCs w:val="21"/>
                <w:lang w:eastAsia="zh-CN"/>
              </w:rPr>
              <w:t>众欢迎，</w:t>
            </w:r>
            <w:r>
              <w:rPr>
                <w:rFonts w:asciiTheme="minorEastAsia" w:eastAsiaTheme="minorEastAsia" w:hAnsiTheme="minorEastAsia" w:hint="eastAsia"/>
                <w:sz w:val="21"/>
                <w:szCs w:val="21"/>
                <w:lang w:eastAsia="zh-CN"/>
              </w:rPr>
              <w:t>反响热烈。</w:t>
            </w:r>
            <w:r w:rsidRPr="00C059B0">
              <w:rPr>
                <w:rFonts w:asciiTheme="minorEastAsia" w:eastAsiaTheme="minorEastAsia" w:hAnsiTheme="minorEastAsia" w:hint="eastAsia"/>
                <w:sz w:val="21"/>
                <w:szCs w:val="21"/>
                <w:lang w:eastAsia="zh-CN"/>
              </w:rPr>
              <w:t>各级干部群众对学习宣传贯彻党的二十大的热情持续高涨，对发展是迪庆长治久安的物质基础的思想共识进一步增强、进一步巩固。</w:t>
            </w:r>
          </w:p>
        </w:tc>
      </w:tr>
      <w:tr w:rsidR="00E14246" w:rsidTr="0018264F">
        <w:trPr>
          <w:trHeight w:val="2668"/>
        </w:trPr>
        <w:tc>
          <w:tcPr>
            <w:tcW w:w="1080" w:type="dxa"/>
          </w:tcPr>
          <w:p w:rsidR="00E14246" w:rsidRDefault="00E14246" w:rsidP="0018264F">
            <w:pPr>
              <w:pStyle w:val="TableParagraph"/>
              <w:spacing w:before="218" w:line="204" w:lineRule="auto"/>
              <w:ind w:left="256" w:right="249" w:firstLine="139"/>
              <w:rPr>
                <w:rFonts w:ascii="华文中宋" w:eastAsia="华文中宋"/>
                <w:sz w:val="28"/>
                <w:lang w:eastAsia="zh-CN"/>
              </w:rPr>
            </w:pPr>
            <w:r>
              <w:rPr>
                <w:rFonts w:ascii="华文中宋" w:eastAsia="华文中宋" w:hint="eastAsia"/>
                <w:sz w:val="28"/>
                <w:lang w:eastAsia="zh-CN"/>
              </w:rPr>
              <w:t>︵</w:t>
            </w:r>
            <w:proofErr w:type="gramStart"/>
            <w:r>
              <w:rPr>
                <w:rFonts w:ascii="华文中宋" w:eastAsia="华文中宋" w:hint="eastAsia"/>
                <w:sz w:val="28"/>
                <w:lang w:eastAsia="zh-CN"/>
              </w:rPr>
              <w:t>初推评荐</w:t>
            </w:r>
            <w:proofErr w:type="gramEnd"/>
            <w:r>
              <w:rPr>
                <w:rFonts w:ascii="华文中宋" w:eastAsia="华文中宋" w:hint="eastAsia"/>
                <w:sz w:val="28"/>
                <w:lang w:eastAsia="zh-CN"/>
              </w:rPr>
              <w:t>评理语由</w:t>
            </w:r>
          </w:p>
          <w:p w:rsidR="00E14246" w:rsidRDefault="00E14246" w:rsidP="0018264F">
            <w:pPr>
              <w:pStyle w:val="TableParagraph"/>
              <w:spacing w:line="421" w:lineRule="exact"/>
              <w:ind w:left="465"/>
              <w:rPr>
                <w:rFonts w:ascii="华文中宋" w:eastAsia="华文中宋"/>
                <w:sz w:val="28"/>
                <w:lang w:eastAsia="zh-CN"/>
              </w:rPr>
            </w:pPr>
            <w:r>
              <w:rPr>
                <w:rFonts w:ascii="华文中宋" w:eastAsia="华文中宋" w:hint="eastAsia"/>
                <w:sz w:val="28"/>
                <w:lang w:eastAsia="zh-CN"/>
              </w:rPr>
              <w:t>︶</w:t>
            </w:r>
          </w:p>
        </w:tc>
        <w:tc>
          <w:tcPr>
            <w:tcW w:w="8109" w:type="dxa"/>
            <w:gridSpan w:val="10"/>
          </w:tcPr>
          <w:p w:rsidR="00C546A2" w:rsidRPr="00C059B0" w:rsidRDefault="00C059B0" w:rsidP="00C059B0">
            <w:pPr>
              <w:pStyle w:val="TableParagraph"/>
              <w:spacing w:before="1"/>
              <w:ind w:firstLineChars="150" w:firstLine="282"/>
              <w:jc w:val="both"/>
              <w:rPr>
                <w:rFonts w:asciiTheme="minorEastAsia" w:eastAsiaTheme="minorEastAsia" w:hAnsiTheme="minorEastAsia"/>
                <w:spacing w:val="-11"/>
                <w:sz w:val="21"/>
                <w:lang w:eastAsia="zh-CN"/>
              </w:rPr>
            </w:pPr>
            <w:r>
              <w:rPr>
                <w:rFonts w:asciiTheme="minorEastAsia" w:eastAsiaTheme="minorEastAsia" w:hAnsiTheme="minorEastAsia" w:hint="eastAsia"/>
                <w:spacing w:val="-11"/>
                <w:sz w:val="21"/>
                <w:lang w:eastAsia="zh-CN"/>
              </w:rPr>
              <w:t>本报稿件搭配有质量，</w:t>
            </w:r>
            <w:r w:rsidRPr="00C059B0">
              <w:rPr>
                <w:rFonts w:asciiTheme="minorEastAsia" w:eastAsiaTheme="minorEastAsia" w:hAnsiTheme="minorEastAsia" w:hint="eastAsia"/>
                <w:spacing w:val="-11"/>
                <w:sz w:val="21"/>
                <w:lang w:eastAsia="zh-CN"/>
              </w:rPr>
              <w:t>版面主次清晰，图</w:t>
            </w:r>
            <w:r>
              <w:rPr>
                <w:rFonts w:asciiTheme="minorEastAsia" w:eastAsiaTheme="minorEastAsia" w:hAnsiTheme="minorEastAsia" w:hint="eastAsia"/>
                <w:spacing w:val="-11"/>
                <w:sz w:val="21"/>
                <w:lang w:eastAsia="zh-CN"/>
              </w:rPr>
              <w:t>文</w:t>
            </w:r>
            <w:r w:rsidRPr="00C059B0">
              <w:rPr>
                <w:rFonts w:asciiTheme="minorEastAsia" w:eastAsiaTheme="minorEastAsia" w:hAnsiTheme="minorEastAsia" w:hint="eastAsia"/>
                <w:spacing w:val="-11"/>
                <w:sz w:val="21"/>
                <w:lang w:eastAsia="zh-CN"/>
              </w:rPr>
              <w:t>搭配协调，</w:t>
            </w:r>
            <w:r>
              <w:rPr>
                <w:rFonts w:asciiTheme="minorEastAsia" w:eastAsiaTheme="minorEastAsia" w:hAnsiTheme="minorEastAsia" w:hint="eastAsia"/>
                <w:spacing w:val="-11"/>
                <w:sz w:val="21"/>
                <w:lang w:eastAsia="zh-CN"/>
              </w:rPr>
              <w:t>在图文的设计上引人注目又精致合理，颜色运用一致，让读者一目了然就能</w:t>
            </w:r>
            <w:r w:rsidRPr="00C059B0">
              <w:rPr>
                <w:rFonts w:asciiTheme="minorEastAsia" w:eastAsiaTheme="minorEastAsia" w:hAnsiTheme="minorEastAsia" w:hint="eastAsia"/>
                <w:spacing w:val="-11"/>
                <w:sz w:val="21"/>
                <w:lang w:eastAsia="zh-CN"/>
              </w:rPr>
              <w:t>获取主要内容。综上，同意推荐。</w:t>
            </w:r>
          </w:p>
          <w:p w:rsidR="00E14246" w:rsidRDefault="00E14246" w:rsidP="00C059B0">
            <w:pPr>
              <w:pStyle w:val="TableParagraph"/>
              <w:spacing w:before="1"/>
              <w:ind w:firstLineChars="2000" w:firstLine="5600"/>
              <w:rPr>
                <w:rFonts w:ascii="华文中宋" w:eastAsia="华文中宋"/>
                <w:sz w:val="28"/>
                <w:lang w:eastAsia="zh-CN"/>
              </w:rPr>
            </w:pPr>
            <w:r>
              <w:rPr>
                <w:rFonts w:ascii="华文中宋" w:eastAsia="华文中宋" w:hint="eastAsia"/>
                <w:sz w:val="28"/>
                <w:lang w:eastAsia="zh-CN"/>
              </w:rPr>
              <w:t>签名：</w:t>
            </w:r>
          </w:p>
          <w:p w:rsidR="00E14246" w:rsidRDefault="00E14246" w:rsidP="0018264F">
            <w:pPr>
              <w:pStyle w:val="TableParagraph"/>
              <w:tabs>
                <w:tab w:val="left" w:pos="7153"/>
                <w:tab w:val="left" w:pos="7712"/>
              </w:tabs>
              <w:spacing w:before="205" w:line="360" w:lineRule="exact"/>
              <w:ind w:left="5842" w:right="103" w:hanging="276"/>
              <w:rPr>
                <w:rFonts w:ascii="华文中宋" w:eastAsia="华文中宋"/>
                <w:sz w:val="28"/>
                <w:lang w:eastAsia="zh-CN"/>
              </w:rPr>
            </w:pPr>
            <w:r>
              <w:rPr>
                <w:rFonts w:ascii="华文中宋" w:eastAsia="华文中宋" w:hint="eastAsia"/>
                <w:sz w:val="28"/>
                <w:lang w:eastAsia="zh-CN"/>
              </w:rPr>
              <w:t>（盖单</w:t>
            </w:r>
            <w:r>
              <w:rPr>
                <w:rFonts w:ascii="华文中宋" w:eastAsia="华文中宋" w:hint="eastAsia"/>
                <w:spacing w:val="-3"/>
                <w:sz w:val="28"/>
                <w:lang w:eastAsia="zh-CN"/>
              </w:rPr>
              <w:t>位</w:t>
            </w:r>
            <w:r>
              <w:rPr>
                <w:rFonts w:ascii="华文中宋" w:eastAsia="华文中宋" w:hint="eastAsia"/>
                <w:sz w:val="28"/>
                <w:lang w:eastAsia="zh-CN"/>
              </w:rPr>
              <w:t>公章） 2023</w:t>
            </w:r>
            <w:r>
              <w:rPr>
                <w:rFonts w:ascii="华文中宋" w:eastAsia="华文中宋" w:hint="eastAsia"/>
                <w:spacing w:val="-35"/>
                <w:sz w:val="28"/>
                <w:lang w:eastAsia="zh-CN"/>
              </w:rPr>
              <w:t xml:space="preserve"> </w:t>
            </w:r>
            <w:r>
              <w:rPr>
                <w:rFonts w:ascii="华文中宋" w:eastAsia="华文中宋" w:hint="eastAsia"/>
                <w:sz w:val="28"/>
                <w:lang w:eastAsia="zh-CN"/>
              </w:rPr>
              <w:t>年</w:t>
            </w:r>
            <w:r>
              <w:rPr>
                <w:rFonts w:ascii="华文中宋" w:eastAsia="华文中宋" w:hint="eastAsia"/>
                <w:sz w:val="28"/>
                <w:lang w:eastAsia="zh-CN"/>
              </w:rPr>
              <w:tab/>
              <w:t>月</w:t>
            </w:r>
            <w:r>
              <w:rPr>
                <w:rFonts w:ascii="华文中宋" w:eastAsia="华文中宋" w:hint="eastAsia"/>
                <w:sz w:val="28"/>
                <w:lang w:eastAsia="zh-CN"/>
              </w:rPr>
              <w:tab/>
            </w:r>
            <w:r>
              <w:rPr>
                <w:rFonts w:ascii="华文中宋" w:eastAsia="华文中宋" w:hint="eastAsia"/>
                <w:spacing w:val="-17"/>
                <w:sz w:val="28"/>
                <w:lang w:eastAsia="zh-CN"/>
              </w:rPr>
              <w:t>日</w:t>
            </w:r>
          </w:p>
        </w:tc>
      </w:tr>
      <w:tr w:rsidR="00E14246" w:rsidTr="0018264F">
        <w:trPr>
          <w:trHeight w:val="549"/>
        </w:trPr>
        <w:tc>
          <w:tcPr>
            <w:tcW w:w="1162" w:type="dxa"/>
            <w:gridSpan w:val="2"/>
          </w:tcPr>
          <w:p w:rsidR="00E14246" w:rsidRDefault="00E14246" w:rsidP="0018264F">
            <w:pPr>
              <w:pStyle w:val="TableParagraph"/>
              <w:spacing w:before="75"/>
              <w:ind w:left="158"/>
              <w:rPr>
                <w:rFonts w:ascii="华文中宋" w:eastAsia="华文中宋"/>
                <w:sz w:val="28"/>
              </w:rPr>
            </w:pPr>
            <w:proofErr w:type="spellStart"/>
            <w:r>
              <w:rPr>
                <w:rFonts w:ascii="华文中宋" w:eastAsia="华文中宋" w:hint="eastAsia"/>
                <w:sz w:val="28"/>
              </w:rPr>
              <w:t>联系人</w:t>
            </w:r>
            <w:proofErr w:type="spellEnd"/>
          </w:p>
        </w:tc>
        <w:tc>
          <w:tcPr>
            <w:tcW w:w="3262" w:type="dxa"/>
            <w:gridSpan w:val="4"/>
          </w:tcPr>
          <w:p w:rsidR="00E14246" w:rsidRPr="00C059B0" w:rsidRDefault="00C059B0" w:rsidP="0018264F">
            <w:pPr>
              <w:pStyle w:val="TableParagraph"/>
              <w:rPr>
                <w:rFonts w:asciiTheme="minorEastAsia" w:eastAsiaTheme="minorEastAsia" w:hAnsiTheme="minorEastAsia"/>
                <w:sz w:val="21"/>
                <w:szCs w:val="21"/>
                <w:lang w:eastAsia="zh-CN"/>
              </w:rPr>
            </w:pPr>
            <w:r w:rsidRPr="00C059B0">
              <w:rPr>
                <w:rFonts w:asciiTheme="minorEastAsia" w:eastAsiaTheme="minorEastAsia" w:hAnsiTheme="minorEastAsia" w:hint="eastAsia"/>
                <w:sz w:val="21"/>
                <w:szCs w:val="21"/>
                <w:lang w:eastAsia="zh-CN"/>
              </w:rPr>
              <w:t>央金拉</w:t>
            </w:r>
            <w:proofErr w:type="gramStart"/>
            <w:r w:rsidRPr="00C059B0">
              <w:rPr>
                <w:rFonts w:asciiTheme="minorEastAsia" w:eastAsiaTheme="minorEastAsia" w:hAnsiTheme="minorEastAsia" w:hint="eastAsia"/>
                <w:sz w:val="21"/>
                <w:szCs w:val="21"/>
                <w:lang w:eastAsia="zh-CN"/>
              </w:rPr>
              <w:t>姆</w:t>
            </w:r>
            <w:proofErr w:type="gramEnd"/>
          </w:p>
        </w:tc>
        <w:tc>
          <w:tcPr>
            <w:tcW w:w="1278" w:type="dxa"/>
            <w:gridSpan w:val="2"/>
          </w:tcPr>
          <w:p w:rsidR="00E14246" w:rsidRDefault="00E14246" w:rsidP="0018264F">
            <w:pPr>
              <w:pStyle w:val="TableParagraph"/>
              <w:spacing w:before="75"/>
              <w:ind w:left="354"/>
              <w:rPr>
                <w:rFonts w:ascii="华文中宋" w:eastAsia="华文中宋"/>
                <w:sz w:val="28"/>
              </w:rPr>
            </w:pPr>
            <w:proofErr w:type="spellStart"/>
            <w:r>
              <w:rPr>
                <w:rFonts w:ascii="华文中宋" w:eastAsia="华文中宋" w:hint="eastAsia"/>
                <w:sz w:val="28"/>
              </w:rPr>
              <w:t>手机</w:t>
            </w:r>
            <w:proofErr w:type="spellEnd"/>
          </w:p>
        </w:tc>
        <w:tc>
          <w:tcPr>
            <w:tcW w:w="3487" w:type="dxa"/>
            <w:gridSpan w:val="3"/>
          </w:tcPr>
          <w:p w:rsidR="00E14246" w:rsidRDefault="00C059B0" w:rsidP="0018264F">
            <w:pPr>
              <w:pStyle w:val="TableParagraph"/>
              <w:rPr>
                <w:rFonts w:ascii="Times New Roman"/>
                <w:sz w:val="24"/>
                <w:lang w:eastAsia="zh-CN"/>
              </w:rPr>
            </w:pPr>
            <w:r>
              <w:rPr>
                <w:rFonts w:ascii="Times New Roman" w:hint="eastAsia"/>
                <w:sz w:val="24"/>
                <w:lang w:eastAsia="zh-CN"/>
              </w:rPr>
              <w:t>15184994137</w:t>
            </w:r>
          </w:p>
        </w:tc>
      </w:tr>
      <w:tr w:rsidR="00E14246" w:rsidTr="0018264F">
        <w:trPr>
          <w:trHeight w:val="546"/>
        </w:trPr>
        <w:tc>
          <w:tcPr>
            <w:tcW w:w="1162" w:type="dxa"/>
            <w:gridSpan w:val="2"/>
          </w:tcPr>
          <w:p w:rsidR="00E14246" w:rsidRDefault="00E14246" w:rsidP="0018264F">
            <w:pPr>
              <w:pStyle w:val="TableParagraph"/>
              <w:spacing w:before="75"/>
              <w:ind w:left="297"/>
              <w:rPr>
                <w:rFonts w:ascii="华文中宋" w:eastAsia="华文中宋"/>
                <w:sz w:val="28"/>
              </w:rPr>
            </w:pPr>
            <w:proofErr w:type="spellStart"/>
            <w:r>
              <w:rPr>
                <w:rFonts w:ascii="华文中宋" w:eastAsia="华文中宋" w:hint="eastAsia"/>
                <w:sz w:val="28"/>
              </w:rPr>
              <w:t>电话</w:t>
            </w:r>
            <w:proofErr w:type="spellEnd"/>
          </w:p>
        </w:tc>
        <w:tc>
          <w:tcPr>
            <w:tcW w:w="3262" w:type="dxa"/>
            <w:gridSpan w:val="4"/>
          </w:tcPr>
          <w:p w:rsidR="00E14246" w:rsidRDefault="00E14246" w:rsidP="0018264F">
            <w:pPr>
              <w:pStyle w:val="TableParagraph"/>
              <w:rPr>
                <w:rFonts w:ascii="Times New Roman"/>
                <w:sz w:val="24"/>
              </w:rPr>
            </w:pPr>
          </w:p>
        </w:tc>
        <w:tc>
          <w:tcPr>
            <w:tcW w:w="1278" w:type="dxa"/>
            <w:gridSpan w:val="2"/>
          </w:tcPr>
          <w:p w:rsidR="00E14246" w:rsidRDefault="00E14246" w:rsidP="0018264F">
            <w:pPr>
              <w:pStyle w:val="TableParagraph"/>
              <w:spacing w:before="75"/>
              <w:ind w:left="181"/>
              <w:rPr>
                <w:rFonts w:ascii="华文中宋"/>
                <w:sz w:val="28"/>
              </w:rPr>
            </w:pPr>
            <w:r>
              <w:rPr>
                <w:rFonts w:ascii="华文中宋"/>
                <w:sz w:val="28"/>
              </w:rPr>
              <w:t>E-mail</w:t>
            </w:r>
          </w:p>
        </w:tc>
        <w:tc>
          <w:tcPr>
            <w:tcW w:w="3487" w:type="dxa"/>
            <w:gridSpan w:val="3"/>
          </w:tcPr>
          <w:p w:rsidR="00E14246" w:rsidRDefault="00C059B0" w:rsidP="0018264F">
            <w:pPr>
              <w:pStyle w:val="TableParagraph"/>
              <w:rPr>
                <w:rFonts w:ascii="Times New Roman"/>
                <w:sz w:val="24"/>
                <w:lang w:eastAsia="zh-CN"/>
              </w:rPr>
            </w:pPr>
            <w:r>
              <w:rPr>
                <w:rFonts w:ascii="Times New Roman" w:hint="eastAsia"/>
                <w:sz w:val="24"/>
                <w:lang w:eastAsia="zh-CN"/>
              </w:rPr>
              <w:t>792615928@qq.com</w:t>
            </w:r>
          </w:p>
        </w:tc>
      </w:tr>
      <w:tr w:rsidR="00E14246" w:rsidTr="0018264F">
        <w:trPr>
          <w:trHeight w:val="537"/>
        </w:trPr>
        <w:tc>
          <w:tcPr>
            <w:tcW w:w="1162" w:type="dxa"/>
            <w:gridSpan w:val="2"/>
          </w:tcPr>
          <w:p w:rsidR="00E14246" w:rsidRDefault="00E14246" w:rsidP="0018264F">
            <w:pPr>
              <w:pStyle w:val="TableParagraph"/>
              <w:spacing w:before="70"/>
              <w:ind w:left="297"/>
              <w:rPr>
                <w:rFonts w:ascii="华文中宋" w:eastAsia="华文中宋"/>
                <w:sz w:val="28"/>
              </w:rPr>
            </w:pPr>
            <w:proofErr w:type="spellStart"/>
            <w:r>
              <w:rPr>
                <w:rFonts w:ascii="华文中宋" w:eastAsia="华文中宋" w:hint="eastAsia"/>
                <w:sz w:val="28"/>
              </w:rPr>
              <w:t>地址</w:t>
            </w:r>
            <w:proofErr w:type="spellEnd"/>
          </w:p>
        </w:tc>
        <w:tc>
          <w:tcPr>
            <w:tcW w:w="5390" w:type="dxa"/>
            <w:gridSpan w:val="7"/>
          </w:tcPr>
          <w:p w:rsidR="00E14246" w:rsidRPr="00C059B0" w:rsidRDefault="00C059B0" w:rsidP="0018264F">
            <w:pPr>
              <w:pStyle w:val="TableParagraph"/>
              <w:rPr>
                <w:rFonts w:asciiTheme="minorEastAsia" w:eastAsiaTheme="minorEastAsia" w:hAnsiTheme="minorEastAsia"/>
                <w:sz w:val="21"/>
                <w:szCs w:val="21"/>
                <w:lang w:eastAsia="zh-CN"/>
              </w:rPr>
            </w:pPr>
            <w:r w:rsidRPr="00C059B0">
              <w:rPr>
                <w:rFonts w:asciiTheme="minorEastAsia" w:eastAsiaTheme="minorEastAsia" w:hAnsiTheme="minorEastAsia" w:hint="eastAsia"/>
                <w:sz w:val="21"/>
                <w:szCs w:val="21"/>
                <w:lang w:eastAsia="zh-CN"/>
              </w:rPr>
              <w:t>云南省迪庆藏族自治州香格里拉市建塘镇康珠大道208号迪庆日报社</w:t>
            </w:r>
          </w:p>
        </w:tc>
        <w:tc>
          <w:tcPr>
            <w:tcW w:w="850" w:type="dxa"/>
          </w:tcPr>
          <w:p w:rsidR="00E14246" w:rsidRDefault="00E14246" w:rsidP="0018264F">
            <w:pPr>
              <w:pStyle w:val="TableParagraph"/>
              <w:spacing w:before="70"/>
              <w:ind w:left="139"/>
              <w:rPr>
                <w:rFonts w:ascii="华文中宋" w:eastAsia="华文中宋"/>
                <w:sz w:val="28"/>
              </w:rPr>
            </w:pPr>
            <w:proofErr w:type="spellStart"/>
            <w:r>
              <w:rPr>
                <w:rFonts w:ascii="华文中宋" w:eastAsia="华文中宋" w:hint="eastAsia"/>
                <w:sz w:val="28"/>
              </w:rPr>
              <w:t>邮编</w:t>
            </w:r>
            <w:proofErr w:type="spellEnd"/>
          </w:p>
        </w:tc>
        <w:tc>
          <w:tcPr>
            <w:tcW w:w="1787" w:type="dxa"/>
          </w:tcPr>
          <w:p w:rsidR="00E14246" w:rsidRDefault="00C059B0" w:rsidP="0018264F">
            <w:pPr>
              <w:pStyle w:val="TableParagraph"/>
              <w:rPr>
                <w:rFonts w:ascii="Times New Roman"/>
                <w:sz w:val="24"/>
                <w:lang w:eastAsia="zh-CN"/>
              </w:rPr>
            </w:pPr>
            <w:r>
              <w:rPr>
                <w:rFonts w:ascii="Times New Roman" w:hint="eastAsia"/>
                <w:sz w:val="24"/>
                <w:lang w:eastAsia="zh-CN"/>
              </w:rPr>
              <w:t>674499</w:t>
            </w:r>
          </w:p>
        </w:tc>
      </w:tr>
      <w:tr w:rsidR="00E14246" w:rsidTr="0018264F">
        <w:trPr>
          <w:trHeight w:val="405"/>
        </w:trPr>
        <w:tc>
          <w:tcPr>
            <w:tcW w:w="9189" w:type="dxa"/>
            <w:gridSpan w:val="11"/>
          </w:tcPr>
          <w:p w:rsidR="00E14246" w:rsidRDefault="00E14246" w:rsidP="0018264F">
            <w:pPr>
              <w:pStyle w:val="TableParagraph"/>
              <w:spacing w:before="5" w:line="380" w:lineRule="exact"/>
              <w:ind w:left="3170" w:right="3169"/>
              <w:jc w:val="center"/>
              <w:rPr>
                <w:rFonts w:ascii="华文中宋" w:eastAsia="华文中宋"/>
                <w:sz w:val="28"/>
                <w:lang w:eastAsia="zh-CN"/>
              </w:rPr>
            </w:pPr>
            <w:r>
              <w:rPr>
                <w:rFonts w:ascii="华文中宋" w:eastAsia="华文中宋" w:hint="eastAsia"/>
                <w:sz w:val="28"/>
                <w:lang w:eastAsia="zh-CN"/>
              </w:rPr>
              <w:t>以下仅供自荐作品填写</w:t>
            </w:r>
          </w:p>
        </w:tc>
      </w:tr>
      <w:tr w:rsidR="00E14246" w:rsidTr="0018264F">
        <w:trPr>
          <w:trHeight w:val="412"/>
        </w:trPr>
        <w:tc>
          <w:tcPr>
            <w:tcW w:w="2296" w:type="dxa"/>
            <w:gridSpan w:val="4"/>
          </w:tcPr>
          <w:p w:rsidR="00E14246" w:rsidRDefault="00E14246" w:rsidP="0018264F">
            <w:pPr>
              <w:pStyle w:val="TableParagraph"/>
              <w:spacing w:before="8" w:line="385" w:lineRule="exact"/>
              <w:ind w:left="163"/>
              <w:rPr>
                <w:rFonts w:ascii="华文中宋" w:eastAsia="华文中宋"/>
                <w:sz w:val="28"/>
              </w:rPr>
            </w:pPr>
            <w:proofErr w:type="spellStart"/>
            <w:r>
              <w:rPr>
                <w:rFonts w:ascii="华文中宋" w:eastAsia="华文中宋" w:hint="eastAsia"/>
                <w:sz w:val="28"/>
              </w:rPr>
              <w:t>获奖项名称等级</w:t>
            </w:r>
            <w:proofErr w:type="spellEnd"/>
          </w:p>
        </w:tc>
        <w:tc>
          <w:tcPr>
            <w:tcW w:w="6893" w:type="dxa"/>
            <w:gridSpan w:val="7"/>
          </w:tcPr>
          <w:p w:rsidR="00E14246" w:rsidRDefault="00E14246" w:rsidP="0018264F">
            <w:pPr>
              <w:pStyle w:val="TableParagraph"/>
              <w:rPr>
                <w:rFonts w:ascii="Times New Roman"/>
                <w:sz w:val="24"/>
              </w:rPr>
            </w:pPr>
          </w:p>
        </w:tc>
      </w:tr>
      <w:tr w:rsidR="00E14246" w:rsidTr="0018264F">
        <w:trPr>
          <w:trHeight w:val="417"/>
        </w:trPr>
        <w:tc>
          <w:tcPr>
            <w:tcW w:w="1162" w:type="dxa"/>
            <w:gridSpan w:val="2"/>
          </w:tcPr>
          <w:p w:rsidR="00E14246" w:rsidRDefault="00E14246" w:rsidP="0018264F">
            <w:pPr>
              <w:pStyle w:val="TableParagraph"/>
              <w:spacing w:line="397" w:lineRule="exact"/>
              <w:ind w:left="105"/>
              <w:rPr>
                <w:rFonts w:ascii="华文中宋" w:eastAsia="华文中宋"/>
                <w:sz w:val="28"/>
              </w:rPr>
            </w:pPr>
            <w:proofErr w:type="spellStart"/>
            <w:r>
              <w:rPr>
                <w:rFonts w:ascii="华文中宋" w:eastAsia="华文中宋" w:hint="eastAsia"/>
                <w:sz w:val="28"/>
              </w:rPr>
              <w:t>推荐人</w:t>
            </w:r>
            <w:proofErr w:type="spellEnd"/>
          </w:p>
        </w:tc>
        <w:tc>
          <w:tcPr>
            <w:tcW w:w="1560" w:type="dxa"/>
            <w:gridSpan w:val="3"/>
          </w:tcPr>
          <w:p w:rsidR="00E14246" w:rsidRDefault="00E14246" w:rsidP="0018264F">
            <w:pPr>
              <w:pStyle w:val="TableParagraph"/>
              <w:rPr>
                <w:rFonts w:ascii="Times New Roman"/>
                <w:sz w:val="24"/>
              </w:rPr>
            </w:pPr>
          </w:p>
        </w:tc>
        <w:tc>
          <w:tcPr>
            <w:tcW w:w="1702" w:type="dxa"/>
          </w:tcPr>
          <w:p w:rsidR="00E14246" w:rsidRDefault="00E14246" w:rsidP="0018264F">
            <w:pPr>
              <w:pStyle w:val="TableParagraph"/>
              <w:spacing w:line="397" w:lineRule="exact"/>
              <w:ind w:left="105"/>
              <w:rPr>
                <w:rFonts w:ascii="华文中宋" w:eastAsia="华文中宋"/>
                <w:sz w:val="28"/>
              </w:rPr>
            </w:pPr>
            <w:proofErr w:type="spellStart"/>
            <w:r>
              <w:rPr>
                <w:rFonts w:ascii="华文中宋" w:eastAsia="华文中宋" w:hint="eastAsia"/>
                <w:sz w:val="28"/>
              </w:rPr>
              <w:t>单位、职称</w:t>
            </w:r>
            <w:proofErr w:type="spellEnd"/>
          </w:p>
        </w:tc>
        <w:tc>
          <w:tcPr>
            <w:tcW w:w="2128" w:type="dxa"/>
            <w:gridSpan w:val="3"/>
          </w:tcPr>
          <w:p w:rsidR="00E14246" w:rsidRDefault="00E14246" w:rsidP="0018264F">
            <w:pPr>
              <w:pStyle w:val="TableParagraph"/>
              <w:rPr>
                <w:rFonts w:ascii="Times New Roman"/>
                <w:sz w:val="24"/>
              </w:rPr>
            </w:pPr>
          </w:p>
        </w:tc>
        <w:tc>
          <w:tcPr>
            <w:tcW w:w="850" w:type="dxa"/>
          </w:tcPr>
          <w:p w:rsidR="00E14246" w:rsidRDefault="00E14246" w:rsidP="0018264F">
            <w:pPr>
              <w:pStyle w:val="TableParagraph"/>
              <w:spacing w:line="397" w:lineRule="exact"/>
              <w:ind w:left="103"/>
              <w:rPr>
                <w:rFonts w:ascii="华文中宋" w:eastAsia="华文中宋"/>
                <w:sz w:val="28"/>
              </w:rPr>
            </w:pPr>
            <w:proofErr w:type="spellStart"/>
            <w:r>
              <w:rPr>
                <w:rFonts w:ascii="华文中宋" w:eastAsia="华文中宋" w:hint="eastAsia"/>
                <w:sz w:val="28"/>
              </w:rPr>
              <w:t>手机</w:t>
            </w:r>
            <w:proofErr w:type="spellEnd"/>
          </w:p>
        </w:tc>
        <w:tc>
          <w:tcPr>
            <w:tcW w:w="1787" w:type="dxa"/>
          </w:tcPr>
          <w:p w:rsidR="00E14246" w:rsidRDefault="00E14246" w:rsidP="0018264F">
            <w:pPr>
              <w:pStyle w:val="TableParagraph"/>
              <w:rPr>
                <w:rFonts w:ascii="Times New Roman"/>
                <w:sz w:val="24"/>
              </w:rPr>
            </w:pPr>
          </w:p>
        </w:tc>
      </w:tr>
      <w:tr w:rsidR="00E14246" w:rsidTr="0018264F">
        <w:trPr>
          <w:trHeight w:val="422"/>
        </w:trPr>
        <w:tc>
          <w:tcPr>
            <w:tcW w:w="1162" w:type="dxa"/>
            <w:gridSpan w:val="2"/>
          </w:tcPr>
          <w:p w:rsidR="00E14246" w:rsidRDefault="00E14246" w:rsidP="0018264F">
            <w:pPr>
              <w:pStyle w:val="TableParagraph"/>
              <w:spacing w:line="402" w:lineRule="exact"/>
              <w:ind w:left="105"/>
              <w:rPr>
                <w:rFonts w:ascii="华文中宋" w:eastAsia="华文中宋"/>
                <w:sz w:val="28"/>
              </w:rPr>
            </w:pPr>
            <w:proofErr w:type="spellStart"/>
            <w:r>
              <w:rPr>
                <w:rFonts w:ascii="华文中宋" w:eastAsia="华文中宋" w:hint="eastAsia"/>
                <w:sz w:val="28"/>
              </w:rPr>
              <w:t>推荐人</w:t>
            </w:r>
            <w:proofErr w:type="spellEnd"/>
          </w:p>
        </w:tc>
        <w:tc>
          <w:tcPr>
            <w:tcW w:w="1560" w:type="dxa"/>
            <w:gridSpan w:val="3"/>
          </w:tcPr>
          <w:p w:rsidR="00E14246" w:rsidRDefault="00E14246" w:rsidP="0018264F">
            <w:pPr>
              <w:pStyle w:val="TableParagraph"/>
              <w:rPr>
                <w:rFonts w:ascii="Times New Roman"/>
                <w:sz w:val="24"/>
              </w:rPr>
            </w:pPr>
          </w:p>
        </w:tc>
        <w:tc>
          <w:tcPr>
            <w:tcW w:w="1702" w:type="dxa"/>
          </w:tcPr>
          <w:p w:rsidR="00E14246" w:rsidRDefault="00E14246" w:rsidP="0018264F">
            <w:pPr>
              <w:pStyle w:val="TableParagraph"/>
              <w:spacing w:line="402" w:lineRule="exact"/>
              <w:ind w:left="105"/>
              <w:rPr>
                <w:rFonts w:ascii="华文中宋" w:eastAsia="华文中宋"/>
                <w:sz w:val="28"/>
              </w:rPr>
            </w:pPr>
            <w:proofErr w:type="spellStart"/>
            <w:r>
              <w:rPr>
                <w:rFonts w:ascii="华文中宋" w:eastAsia="华文中宋" w:hint="eastAsia"/>
                <w:sz w:val="28"/>
              </w:rPr>
              <w:t>单位、职称</w:t>
            </w:r>
            <w:proofErr w:type="spellEnd"/>
          </w:p>
        </w:tc>
        <w:tc>
          <w:tcPr>
            <w:tcW w:w="2128" w:type="dxa"/>
            <w:gridSpan w:val="3"/>
          </w:tcPr>
          <w:p w:rsidR="00E14246" w:rsidRDefault="00E14246" w:rsidP="0018264F">
            <w:pPr>
              <w:pStyle w:val="TableParagraph"/>
              <w:rPr>
                <w:rFonts w:ascii="Times New Roman"/>
                <w:sz w:val="24"/>
              </w:rPr>
            </w:pPr>
          </w:p>
        </w:tc>
        <w:tc>
          <w:tcPr>
            <w:tcW w:w="850" w:type="dxa"/>
          </w:tcPr>
          <w:p w:rsidR="00E14246" w:rsidRDefault="00E14246" w:rsidP="0018264F">
            <w:pPr>
              <w:pStyle w:val="TableParagraph"/>
              <w:spacing w:line="402" w:lineRule="exact"/>
              <w:ind w:left="103"/>
              <w:rPr>
                <w:rFonts w:ascii="华文中宋" w:eastAsia="华文中宋"/>
                <w:sz w:val="28"/>
              </w:rPr>
            </w:pPr>
            <w:proofErr w:type="spellStart"/>
            <w:r>
              <w:rPr>
                <w:rFonts w:ascii="华文中宋" w:eastAsia="华文中宋" w:hint="eastAsia"/>
                <w:sz w:val="28"/>
              </w:rPr>
              <w:t>手机</w:t>
            </w:r>
            <w:proofErr w:type="spellEnd"/>
          </w:p>
        </w:tc>
        <w:tc>
          <w:tcPr>
            <w:tcW w:w="1787" w:type="dxa"/>
          </w:tcPr>
          <w:p w:rsidR="00E14246" w:rsidRDefault="00E14246" w:rsidP="0018264F">
            <w:pPr>
              <w:pStyle w:val="TableParagraph"/>
              <w:rPr>
                <w:rFonts w:ascii="Times New Roman"/>
                <w:sz w:val="24"/>
              </w:rPr>
            </w:pPr>
          </w:p>
        </w:tc>
      </w:tr>
    </w:tbl>
    <w:p w:rsidR="00E14246" w:rsidRDefault="00E14246" w:rsidP="00E14246">
      <w:pPr>
        <w:rPr>
          <w:rFonts w:ascii="Times New Roman"/>
          <w:sz w:val="24"/>
        </w:rPr>
        <w:sectPr w:rsidR="00E14246">
          <w:type w:val="continuous"/>
          <w:pgSz w:w="11910" w:h="16840"/>
          <w:pgMar w:top="1580" w:right="380" w:bottom="1620" w:left="800" w:header="720" w:footer="720" w:gutter="0"/>
          <w:cols w:space="720"/>
        </w:sectPr>
      </w:pPr>
    </w:p>
    <w:p w:rsidR="001C7A0B" w:rsidRDefault="001C7A0B"/>
    <w:sectPr w:rsidR="001C7A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8FB" w:rsidRDefault="007378FB" w:rsidP="00E14246">
      <w:r>
        <w:separator/>
      </w:r>
    </w:p>
  </w:endnote>
  <w:endnote w:type="continuationSeparator" w:id="0">
    <w:p w:rsidR="007378FB" w:rsidRDefault="007378FB" w:rsidP="00E14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方正仿宋简体">
    <w:altName w:val="方正仿宋简体"/>
    <w:panose1 w:val="03000509000000000000"/>
    <w:charset w:val="86"/>
    <w:family w:val="script"/>
    <w:pitch w:val="fixed"/>
    <w:sig w:usb0="00000001" w:usb1="080E0000" w:usb2="00000010" w:usb3="00000000" w:csb0="00040000"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altName w:val="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8FB" w:rsidRDefault="007378FB" w:rsidP="00E14246">
      <w:r>
        <w:separator/>
      </w:r>
    </w:p>
  </w:footnote>
  <w:footnote w:type="continuationSeparator" w:id="0">
    <w:p w:rsidR="007378FB" w:rsidRDefault="007378FB" w:rsidP="00E142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E0B"/>
    <w:rsid w:val="001C7A0B"/>
    <w:rsid w:val="002321AB"/>
    <w:rsid w:val="005C6E0B"/>
    <w:rsid w:val="0070552E"/>
    <w:rsid w:val="007378FB"/>
    <w:rsid w:val="009572C2"/>
    <w:rsid w:val="00AB4B0F"/>
    <w:rsid w:val="00C059B0"/>
    <w:rsid w:val="00C546A2"/>
    <w:rsid w:val="00E14246"/>
    <w:rsid w:val="00E81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14246"/>
    <w:pPr>
      <w:widowControl w:val="0"/>
      <w:autoSpaceDE w:val="0"/>
      <w:autoSpaceDN w:val="0"/>
    </w:pPr>
    <w:rPr>
      <w:rFonts w:ascii="方正仿宋简体" w:eastAsia="方正仿宋简体" w:hAnsi="方正仿宋简体" w:cs="方正仿宋简体"/>
      <w:kern w:val="0"/>
      <w:sz w:val="22"/>
      <w:lang w:val="zh-CN" w:bidi="zh-CN"/>
    </w:rPr>
  </w:style>
  <w:style w:type="paragraph" w:styleId="1">
    <w:name w:val="heading 1"/>
    <w:basedOn w:val="a"/>
    <w:link w:val="1Char"/>
    <w:uiPriority w:val="1"/>
    <w:qFormat/>
    <w:rsid w:val="00E14246"/>
    <w:pPr>
      <w:ind w:left="692"/>
      <w:jc w:val="center"/>
      <w:outlineLvl w:val="0"/>
    </w:pPr>
    <w:rPr>
      <w:rFonts w:ascii="方正小标宋简体" w:eastAsia="方正小标宋简体" w:hAnsi="方正小标宋简体" w:cs="方正小标宋简体"/>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4246"/>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Char">
    <w:name w:val="页眉 Char"/>
    <w:basedOn w:val="a0"/>
    <w:link w:val="a3"/>
    <w:uiPriority w:val="99"/>
    <w:rsid w:val="00E14246"/>
    <w:rPr>
      <w:sz w:val="18"/>
      <w:szCs w:val="18"/>
    </w:rPr>
  </w:style>
  <w:style w:type="paragraph" w:styleId="a4">
    <w:name w:val="footer"/>
    <w:basedOn w:val="a"/>
    <w:link w:val="Char0"/>
    <w:uiPriority w:val="99"/>
    <w:unhideWhenUsed/>
    <w:rsid w:val="00E14246"/>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Char0">
    <w:name w:val="页脚 Char"/>
    <w:basedOn w:val="a0"/>
    <w:link w:val="a4"/>
    <w:uiPriority w:val="99"/>
    <w:rsid w:val="00E14246"/>
    <w:rPr>
      <w:sz w:val="18"/>
      <w:szCs w:val="18"/>
    </w:rPr>
  </w:style>
  <w:style w:type="character" w:customStyle="1" w:styleId="1Char">
    <w:name w:val="标题 1 Char"/>
    <w:basedOn w:val="a0"/>
    <w:link w:val="1"/>
    <w:uiPriority w:val="1"/>
    <w:rsid w:val="00E14246"/>
    <w:rPr>
      <w:rFonts w:ascii="方正小标宋简体" w:eastAsia="方正小标宋简体" w:hAnsi="方正小标宋简体" w:cs="方正小标宋简体"/>
      <w:kern w:val="0"/>
      <w:sz w:val="36"/>
      <w:szCs w:val="36"/>
      <w:lang w:val="zh-CN" w:bidi="zh-CN"/>
    </w:rPr>
  </w:style>
  <w:style w:type="table" w:customStyle="1" w:styleId="TableNormal">
    <w:name w:val="Table Normal"/>
    <w:uiPriority w:val="2"/>
    <w:semiHidden/>
    <w:unhideWhenUsed/>
    <w:qFormat/>
    <w:rsid w:val="00E1424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5">
    <w:name w:val="Body Text"/>
    <w:basedOn w:val="a"/>
    <w:link w:val="Char1"/>
    <w:uiPriority w:val="1"/>
    <w:qFormat/>
    <w:rsid w:val="00E14246"/>
    <w:rPr>
      <w:sz w:val="32"/>
      <w:szCs w:val="32"/>
    </w:rPr>
  </w:style>
  <w:style w:type="character" w:customStyle="1" w:styleId="Char1">
    <w:name w:val="正文文本 Char"/>
    <w:basedOn w:val="a0"/>
    <w:link w:val="a5"/>
    <w:uiPriority w:val="1"/>
    <w:rsid w:val="00E14246"/>
    <w:rPr>
      <w:rFonts w:ascii="方正仿宋简体" w:eastAsia="方正仿宋简体" w:hAnsi="方正仿宋简体" w:cs="方正仿宋简体"/>
      <w:kern w:val="0"/>
      <w:sz w:val="32"/>
      <w:szCs w:val="32"/>
      <w:lang w:val="zh-CN" w:bidi="zh-CN"/>
    </w:rPr>
  </w:style>
  <w:style w:type="paragraph" w:customStyle="1" w:styleId="TableParagraph">
    <w:name w:val="Table Paragraph"/>
    <w:basedOn w:val="a"/>
    <w:uiPriority w:val="1"/>
    <w:qFormat/>
    <w:rsid w:val="00E14246"/>
    <w:rPr>
      <w:rFonts w:ascii="仿宋" w:eastAsia="仿宋" w:hAnsi="仿宋" w:cs="仿宋"/>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14246"/>
    <w:pPr>
      <w:widowControl w:val="0"/>
      <w:autoSpaceDE w:val="0"/>
      <w:autoSpaceDN w:val="0"/>
    </w:pPr>
    <w:rPr>
      <w:rFonts w:ascii="方正仿宋简体" w:eastAsia="方正仿宋简体" w:hAnsi="方正仿宋简体" w:cs="方正仿宋简体"/>
      <w:kern w:val="0"/>
      <w:sz w:val="22"/>
      <w:lang w:val="zh-CN" w:bidi="zh-CN"/>
    </w:rPr>
  </w:style>
  <w:style w:type="paragraph" w:styleId="1">
    <w:name w:val="heading 1"/>
    <w:basedOn w:val="a"/>
    <w:link w:val="1Char"/>
    <w:uiPriority w:val="1"/>
    <w:qFormat/>
    <w:rsid w:val="00E14246"/>
    <w:pPr>
      <w:ind w:left="692"/>
      <w:jc w:val="center"/>
      <w:outlineLvl w:val="0"/>
    </w:pPr>
    <w:rPr>
      <w:rFonts w:ascii="方正小标宋简体" w:eastAsia="方正小标宋简体" w:hAnsi="方正小标宋简体" w:cs="方正小标宋简体"/>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4246"/>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Char">
    <w:name w:val="页眉 Char"/>
    <w:basedOn w:val="a0"/>
    <w:link w:val="a3"/>
    <w:uiPriority w:val="99"/>
    <w:rsid w:val="00E14246"/>
    <w:rPr>
      <w:sz w:val="18"/>
      <w:szCs w:val="18"/>
    </w:rPr>
  </w:style>
  <w:style w:type="paragraph" w:styleId="a4">
    <w:name w:val="footer"/>
    <w:basedOn w:val="a"/>
    <w:link w:val="Char0"/>
    <w:uiPriority w:val="99"/>
    <w:unhideWhenUsed/>
    <w:rsid w:val="00E14246"/>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Char0">
    <w:name w:val="页脚 Char"/>
    <w:basedOn w:val="a0"/>
    <w:link w:val="a4"/>
    <w:uiPriority w:val="99"/>
    <w:rsid w:val="00E14246"/>
    <w:rPr>
      <w:sz w:val="18"/>
      <w:szCs w:val="18"/>
    </w:rPr>
  </w:style>
  <w:style w:type="character" w:customStyle="1" w:styleId="1Char">
    <w:name w:val="标题 1 Char"/>
    <w:basedOn w:val="a0"/>
    <w:link w:val="1"/>
    <w:uiPriority w:val="1"/>
    <w:rsid w:val="00E14246"/>
    <w:rPr>
      <w:rFonts w:ascii="方正小标宋简体" w:eastAsia="方正小标宋简体" w:hAnsi="方正小标宋简体" w:cs="方正小标宋简体"/>
      <w:kern w:val="0"/>
      <w:sz w:val="36"/>
      <w:szCs w:val="36"/>
      <w:lang w:val="zh-CN" w:bidi="zh-CN"/>
    </w:rPr>
  </w:style>
  <w:style w:type="table" w:customStyle="1" w:styleId="TableNormal">
    <w:name w:val="Table Normal"/>
    <w:uiPriority w:val="2"/>
    <w:semiHidden/>
    <w:unhideWhenUsed/>
    <w:qFormat/>
    <w:rsid w:val="00E1424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5">
    <w:name w:val="Body Text"/>
    <w:basedOn w:val="a"/>
    <w:link w:val="Char1"/>
    <w:uiPriority w:val="1"/>
    <w:qFormat/>
    <w:rsid w:val="00E14246"/>
    <w:rPr>
      <w:sz w:val="32"/>
      <w:szCs w:val="32"/>
    </w:rPr>
  </w:style>
  <w:style w:type="character" w:customStyle="1" w:styleId="Char1">
    <w:name w:val="正文文本 Char"/>
    <w:basedOn w:val="a0"/>
    <w:link w:val="a5"/>
    <w:uiPriority w:val="1"/>
    <w:rsid w:val="00E14246"/>
    <w:rPr>
      <w:rFonts w:ascii="方正仿宋简体" w:eastAsia="方正仿宋简体" w:hAnsi="方正仿宋简体" w:cs="方正仿宋简体"/>
      <w:kern w:val="0"/>
      <w:sz w:val="32"/>
      <w:szCs w:val="32"/>
      <w:lang w:val="zh-CN" w:bidi="zh-CN"/>
    </w:rPr>
  </w:style>
  <w:style w:type="paragraph" w:customStyle="1" w:styleId="TableParagraph">
    <w:name w:val="Table Paragraph"/>
    <w:basedOn w:val="a"/>
    <w:uiPriority w:val="1"/>
    <w:qFormat/>
    <w:rsid w:val="00E14246"/>
    <w:rPr>
      <w:rFonts w:ascii="仿宋" w:eastAsia="仿宋" w:hAnsi="仿宋" w:cs="仿宋"/>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111</Words>
  <Characters>639</Characters>
  <Application>Microsoft Office Word</Application>
  <DocSecurity>0</DocSecurity>
  <Lines>5</Lines>
  <Paragraphs>1</Paragraphs>
  <ScaleCrop>false</ScaleCrop>
  <Company>Microsoft</Company>
  <LinksUpToDate>false</LinksUpToDate>
  <CharactersWithSpaces>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yangyong</dc:creator>
  <cp:keywords/>
  <dc:description/>
  <cp:lastModifiedBy>yangyong</cp:lastModifiedBy>
  <cp:revision>4</cp:revision>
  <dcterms:created xsi:type="dcterms:W3CDTF">2023-02-21T06:02:00Z</dcterms:created>
  <dcterms:modified xsi:type="dcterms:W3CDTF">2023-02-21T07:04:00Z</dcterms:modified>
</cp:coreProperties>
</file>