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
        <w:ind w:left="448"/>
        <w:rPr>
          <w:rFonts w:ascii="楷体" w:eastAsia="楷体"/>
          <w:b/>
          <w:sz w:val="30"/>
        </w:rPr>
      </w:pPr>
      <w:r>
        <w:rPr>
          <w:rFonts w:hint="eastAsia" w:ascii="楷体" w:eastAsia="楷体"/>
          <w:b/>
          <w:spacing w:val="-25"/>
          <w:sz w:val="30"/>
        </w:rPr>
        <w:t xml:space="preserve">附件 </w:t>
      </w:r>
      <w:r>
        <w:rPr>
          <w:rFonts w:hint="eastAsia" w:ascii="楷体" w:eastAsia="楷体"/>
          <w:b/>
          <w:sz w:val="30"/>
        </w:rPr>
        <w:t>4</w:t>
      </w:r>
    </w:p>
    <w:p>
      <w:pPr>
        <w:pStyle w:val="3"/>
        <w:spacing w:before="8"/>
        <w:rPr>
          <w:rFonts w:ascii="楷体"/>
          <w:b/>
          <w:sz w:val="42"/>
        </w:rPr>
      </w:pPr>
      <w:r>
        <w:br w:type="column"/>
      </w:r>
    </w:p>
    <w:p>
      <w:pPr>
        <w:pStyle w:val="2"/>
        <w:ind w:left="448"/>
        <w:jc w:val="left"/>
      </w:pPr>
      <w:r>
        <w:t>云南新闻奖参评作品推荐表</w:t>
      </w:r>
    </w:p>
    <w:p>
      <w:pPr>
        <w:sectPr>
          <w:pgSz w:w="11910" w:h="16840"/>
          <w:pgMar w:top="1380" w:right="380" w:bottom="1740" w:left="800" w:header="0" w:footer="1558" w:gutter="0"/>
          <w:cols w:equalWidth="0" w:num="2">
            <w:col w:w="1318" w:space="1229"/>
            <w:col w:w="8183"/>
          </w:cols>
        </w:sectPr>
      </w:pPr>
    </w:p>
    <w:p>
      <w:pPr>
        <w:pStyle w:val="3"/>
        <w:spacing w:before="9"/>
        <w:rPr>
          <w:rFonts w:ascii="方正小标宋简体"/>
          <w:sz w:val="3"/>
        </w:rPr>
      </w:pPr>
    </w:p>
    <w:tbl>
      <w:tblPr>
        <w:tblStyle w:val="11"/>
        <w:tblW w:w="0" w:type="auto"/>
        <w:tblInd w:w="3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2"/>
        <w:gridCol w:w="425"/>
        <w:gridCol w:w="283"/>
        <w:gridCol w:w="850"/>
        <w:gridCol w:w="555"/>
        <w:gridCol w:w="1006"/>
        <w:gridCol w:w="425"/>
        <w:gridCol w:w="1136"/>
        <w:gridCol w:w="557"/>
        <w:gridCol w:w="293"/>
        <w:gridCol w:w="567"/>
        <w:gridCol w:w="209"/>
        <w:gridCol w:w="23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10" w:type="dxa"/>
            <w:gridSpan w:val="3"/>
            <w:vMerge w:val="restart"/>
          </w:tcPr>
          <w:p>
            <w:pPr>
              <w:pStyle w:val="13"/>
              <w:spacing w:before="8"/>
              <w:rPr>
                <w:rFonts w:ascii="方正小标宋简体"/>
                <w:sz w:val="36"/>
                <w:lang w:eastAsia="en-US"/>
              </w:rPr>
            </w:pPr>
          </w:p>
          <w:p>
            <w:pPr>
              <w:pStyle w:val="13"/>
              <w:ind w:left="343"/>
              <w:rPr>
                <w:rFonts w:ascii="华文中宋" w:eastAsia="华文中宋"/>
                <w:sz w:val="28"/>
                <w:lang w:eastAsia="en-US"/>
              </w:rPr>
            </w:pPr>
            <w:r>
              <w:rPr>
                <w:rFonts w:hint="eastAsia" w:ascii="华文中宋" w:eastAsia="华文中宋"/>
                <w:sz w:val="28"/>
                <w:lang w:eastAsia="en-US"/>
              </w:rPr>
              <w:t>作品标题</w:t>
            </w:r>
          </w:p>
        </w:tc>
        <w:tc>
          <w:tcPr>
            <w:tcW w:w="3972" w:type="dxa"/>
            <w:gridSpan w:val="5"/>
            <w:vMerge w:val="restart"/>
          </w:tcPr>
          <w:p>
            <w:pPr>
              <w:autoSpaceDE/>
              <w:autoSpaceDN/>
              <w:jc w:val="center"/>
              <w:rPr>
                <w:rFonts w:asciiTheme="minorEastAsia" w:hAnsiTheme="minorEastAsia" w:eastAsiaTheme="minorEastAsia" w:cstheme="minorBidi"/>
                <w:kern w:val="2"/>
                <w:sz w:val="21"/>
                <w:szCs w:val="21"/>
                <w:lang w:val="en-US" w:eastAsia="zh-CN" w:bidi="ar-SA"/>
              </w:rPr>
            </w:pPr>
          </w:p>
          <w:p>
            <w:pPr>
              <w:autoSpaceDE/>
              <w:autoSpaceDN/>
              <w:jc w:val="center"/>
              <w:rPr>
                <w:rFonts w:asciiTheme="minorEastAsia" w:hAnsiTheme="minorEastAsia" w:eastAsiaTheme="minorEastAsia" w:cstheme="minorBidi"/>
                <w:kern w:val="2"/>
                <w:sz w:val="21"/>
                <w:szCs w:val="21"/>
                <w:lang w:val="en-US" w:eastAsia="zh-CN" w:bidi="ar-SA"/>
              </w:rPr>
            </w:pPr>
          </w:p>
          <w:p>
            <w:pPr>
              <w:autoSpaceDE/>
              <w:autoSpaceDN/>
              <w:jc w:val="center"/>
              <w:rPr>
                <w:rFonts w:asciiTheme="majorEastAsia" w:hAnsiTheme="majorEastAsia" w:eastAsiaTheme="majorEastAsia" w:cstheme="minorBidi"/>
                <w:kern w:val="2"/>
                <w:sz w:val="21"/>
                <w:szCs w:val="21"/>
                <w:lang w:val="en-US" w:eastAsia="zh-CN" w:bidi="ar-SA"/>
              </w:rPr>
            </w:pPr>
            <w:r>
              <w:rPr>
                <w:rFonts w:hint="eastAsia" w:asciiTheme="majorEastAsia" w:hAnsiTheme="majorEastAsia" w:eastAsiaTheme="majorEastAsia" w:cstheme="minorBidi"/>
                <w:kern w:val="2"/>
                <w:sz w:val="21"/>
                <w:szCs w:val="21"/>
                <w:lang w:val="en-US" w:eastAsia="zh-CN" w:bidi="ar-SA"/>
              </w:rPr>
              <w:t>格兰村：打造新时代新迪庆美丽乡村新样板</w:t>
            </w:r>
          </w:p>
          <w:p>
            <w:pPr>
              <w:pStyle w:val="13"/>
              <w:rPr>
                <w:rFonts w:ascii="Times New Roman"/>
                <w:lang w:eastAsia="zh-CN"/>
              </w:rPr>
            </w:pPr>
          </w:p>
        </w:tc>
        <w:tc>
          <w:tcPr>
            <w:tcW w:w="1417" w:type="dxa"/>
            <w:gridSpan w:val="3"/>
          </w:tcPr>
          <w:p>
            <w:pPr>
              <w:pStyle w:val="13"/>
              <w:spacing w:before="8" w:line="397" w:lineRule="exact"/>
              <w:ind w:left="144"/>
              <w:rPr>
                <w:rFonts w:ascii="华文中宋" w:eastAsia="华文中宋"/>
                <w:sz w:val="28"/>
                <w:lang w:eastAsia="en-US"/>
              </w:rPr>
            </w:pPr>
            <w:r>
              <w:rPr>
                <w:rFonts w:hint="eastAsia" w:ascii="华文中宋" w:eastAsia="华文中宋"/>
                <w:sz w:val="28"/>
                <w:lang w:eastAsia="en-US"/>
              </w:rPr>
              <w:t>参评项目</w:t>
            </w:r>
          </w:p>
        </w:tc>
        <w:tc>
          <w:tcPr>
            <w:tcW w:w="2552" w:type="dxa"/>
            <w:gridSpan w:val="2"/>
          </w:tcPr>
          <w:p>
            <w:pPr>
              <w:pStyle w:val="13"/>
              <w:jc w:val="center"/>
              <w:rPr>
                <w:rFonts w:asciiTheme="majorEastAsia" w:hAnsiTheme="majorEastAsia" w:eastAsiaTheme="majorEastAsia"/>
                <w:sz w:val="21"/>
                <w:szCs w:val="21"/>
                <w:lang w:eastAsia="zh-CN"/>
              </w:rPr>
            </w:pPr>
            <w:r>
              <w:rPr>
                <w:rFonts w:hint="eastAsia" w:asciiTheme="majorEastAsia" w:hAnsiTheme="majorEastAsia" w:eastAsiaTheme="majorEastAsia"/>
                <w:sz w:val="21"/>
                <w:szCs w:val="21"/>
                <w:lang w:eastAsia="zh-CN"/>
              </w:rPr>
              <w:t>通讯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1810" w:type="dxa"/>
            <w:gridSpan w:val="3"/>
            <w:vMerge w:val="continue"/>
            <w:tcBorders>
              <w:top w:val="nil"/>
            </w:tcBorders>
          </w:tcPr>
          <w:p>
            <w:pPr>
              <w:rPr>
                <w:sz w:val="2"/>
                <w:szCs w:val="2"/>
                <w:lang w:eastAsia="en-US"/>
              </w:rPr>
            </w:pPr>
          </w:p>
        </w:tc>
        <w:tc>
          <w:tcPr>
            <w:tcW w:w="3972" w:type="dxa"/>
            <w:gridSpan w:val="5"/>
            <w:vMerge w:val="continue"/>
            <w:tcBorders>
              <w:top w:val="nil"/>
            </w:tcBorders>
          </w:tcPr>
          <w:p>
            <w:pPr>
              <w:rPr>
                <w:sz w:val="2"/>
                <w:szCs w:val="2"/>
                <w:lang w:eastAsia="en-US"/>
              </w:rPr>
            </w:pPr>
          </w:p>
        </w:tc>
        <w:tc>
          <w:tcPr>
            <w:tcW w:w="850" w:type="dxa"/>
            <w:gridSpan w:val="2"/>
          </w:tcPr>
          <w:p>
            <w:pPr>
              <w:pStyle w:val="13"/>
              <w:spacing w:before="195"/>
              <w:ind w:left="142"/>
              <w:rPr>
                <w:rFonts w:ascii="华文中宋" w:eastAsia="华文中宋"/>
                <w:sz w:val="28"/>
                <w:lang w:eastAsia="en-US"/>
              </w:rPr>
            </w:pPr>
            <w:r>
              <w:rPr>
                <w:rFonts w:hint="eastAsia" w:ascii="华文中宋" w:eastAsia="华文中宋"/>
                <w:sz w:val="28"/>
                <w:lang w:eastAsia="en-US"/>
              </w:rPr>
              <w:t>体裁</w:t>
            </w:r>
          </w:p>
        </w:tc>
        <w:tc>
          <w:tcPr>
            <w:tcW w:w="3119" w:type="dxa"/>
            <w:gridSpan w:val="3"/>
          </w:tcPr>
          <w:p>
            <w:pPr>
              <w:pStyle w:val="13"/>
              <w:spacing w:before="141" w:line="232" w:lineRule="auto"/>
              <w:ind w:right="99"/>
              <w:jc w:val="center"/>
              <w:rPr>
                <w:rFonts w:hint="eastAsia" w:asciiTheme="minorEastAsia" w:hAnsiTheme="minorEastAsia" w:eastAsiaTheme="minorEastAsia"/>
                <w:sz w:val="21"/>
                <w:lang w:val="en-US" w:eastAsia="zh-CN"/>
              </w:rPr>
            </w:pPr>
            <w:r>
              <w:rPr>
                <w:rFonts w:hint="eastAsia" w:asciiTheme="minorEastAsia" w:hAnsiTheme="minorEastAsia" w:eastAsiaTheme="minorEastAsia"/>
                <w:sz w:val="21"/>
                <w:lang w:val="en-US" w:eastAsia="zh-CN"/>
              </w:rPr>
              <w:t>报纸通讯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810" w:type="dxa"/>
            <w:gridSpan w:val="3"/>
            <w:vMerge w:val="continue"/>
            <w:tcBorders>
              <w:top w:val="nil"/>
            </w:tcBorders>
          </w:tcPr>
          <w:p>
            <w:pPr>
              <w:rPr>
                <w:sz w:val="2"/>
                <w:szCs w:val="2"/>
                <w:lang w:eastAsia="zh-CN"/>
              </w:rPr>
            </w:pPr>
          </w:p>
        </w:tc>
        <w:tc>
          <w:tcPr>
            <w:tcW w:w="3972" w:type="dxa"/>
            <w:gridSpan w:val="5"/>
            <w:vMerge w:val="continue"/>
            <w:tcBorders>
              <w:top w:val="nil"/>
            </w:tcBorders>
          </w:tcPr>
          <w:p>
            <w:pPr>
              <w:rPr>
                <w:sz w:val="2"/>
                <w:szCs w:val="2"/>
                <w:lang w:eastAsia="zh-CN"/>
              </w:rPr>
            </w:pPr>
          </w:p>
        </w:tc>
        <w:tc>
          <w:tcPr>
            <w:tcW w:w="850" w:type="dxa"/>
            <w:gridSpan w:val="2"/>
          </w:tcPr>
          <w:p>
            <w:pPr>
              <w:pStyle w:val="13"/>
              <w:spacing w:line="383" w:lineRule="exact"/>
              <w:ind w:left="142"/>
              <w:rPr>
                <w:rFonts w:ascii="华文中宋" w:eastAsia="华文中宋"/>
                <w:sz w:val="28"/>
                <w:lang w:eastAsia="en-US"/>
              </w:rPr>
            </w:pPr>
            <w:r>
              <w:rPr>
                <w:rFonts w:hint="eastAsia" w:ascii="华文中宋" w:eastAsia="华文中宋"/>
                <w:sz w:val="28"/>
                <w:lang w:eastAsia="en-US"/>
              </w:rPr>
              <w:t>语种</w:t>
            </w:r>
          </w:p>
        </w:tc>
        <w:tc>
          <w:tcPr>
            <w:tcW w:w="3119" w:type="dxa"/>
            <w:gridSpan w:val="3"/>
          </w:tcPr>
          <w:p>
            <w:pPr>
              <w:pStyle w:val="13"/>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3" w:hRule="atLeast"/>
        </w:trPr>
        <w:tc>
          <w:tcPr>
            <w:tcW w:w="1810" w:type="dxa"/>
            <w:gridSpan w:val="3"/>
          </w:tcPr>
          <w:p>
            <w:pPr>
              <w:pStyle w:val="13"/>
              <w:tabs>
                <w:tab w:val="left" w:pos="521"/>
              </w:tabs>
              <w:spacing w:before="8" w:line="405" w:lineRule="exact"/>
              <w:ind w:left="34"/>
              <w:jc w:val="center"/>
              <w:rPr>
                <w:rFonts w:ascii="华文中宋" w:eastAsia="华文中宋"/>
                <w:sz w:val="28"/>
                <w:lang w:eastAsia="en-US"/>
              </w:rPr>
            </w:pPr>
            <w:r>
              <w:rPr>
                <w:rFonts w:hint="eastAsia" w:ascii="华文中宋" w:eastAsia="华文中宋"/>
                <w:sz w:val="28"/>
                <w:lang w:eastAsia="en-US"/>
              </w:rPr>
              <w:t>作</w:t>
            </w:r>
            <w:r>
              <w:rPr>
                <w:rFonts w:hint="eastAsia" w:ascii="华文中宋" w:eastAsia="华文中宋"/>
                <w:sz w:val="28"/>
                <w:lang w:eastAsia="en-US"/>
              </w:rPr>
              <w:tab/>
            </w:r>
            <w:r>
              <w:rPr>
                <w:rFonts w:hint="eastAsia" w:ascii="华文中宋" w:eastAsia="华文中宋"/>
                <w:sz w:val="28"/>
                <w:lang w:eastAsia="en-US"/>
              </w:rPr>
              <w:t>者</w:t>
            </w:r>
          </w:p>
          <w:p>
            <w:pPr>
              <w:pStyle w:val="13"/>
              <w:spacing w:line="341" w:lineRule="exact"/>
              <w:ind w:left="10"/>
              <w:jc w:val="center"/>
              <w:rPr>
                <w:rFonts w:ascii="华文中宋" w:eastAsia="华文中宋"/>
                <w:sz w:val="24"/>
                <w:lang w:eastAsia="en-US"/>
              </w:rPr>
            </w:pPr>
            <w:r>
              <w:rPr>
                <w:rFonts w:hint="eastAsia" w:ascii="华文中宋" w:eastAsia="华文中宋"/>
                <w:sz w:val="24"/>
                <w:lang w:eastAsia="en-US"/>
              </w:rPr>
              <w:t>（主创人员）</w:t>
            </w:r>
          </w:p>
        </w:tc>
        <w:tc>
          <w:tcPr>
            <w:tcW w:w="2411" w:type="dxa"/>
            <w:gridSpan w:val="3"/>
          </w:tcPr>
          <w:p>
            <w:pPr>
              <w:pStyle w:val="13"/>
              <w:spacing w:before="7" w:line="230" w:lineRule="auto"/>
              <w:ind w:left="105" w:right="97"/>
              <w:rPr>
                <w:rFonts w:asciiTheme="minorEastAsia" w:hAnsiTheme="minorEastAsia" w:eastAsiaTheme="minorEastAsia"/>
                <w:sz w:val="21"/>
                <w:lang w:eastAsia="zh-CN"/>
              </w:rPr>
            </w:pPr>
            <w:r>
              <w:rPr>
                <w:rFonts w:hint="eastAsia" w:asciiTheme="minorEastAsia" w:hAnsiTheme="minorEastAsia" w:eastAsiaTheme="minorEastAsia"/>
                <w:sz w:val="21"/>
                <w:lang w:eastAsia="zh-CN"/>
              </w:rPr>
              <w:t xml:space="preserve"> </w:t>
            </w:r>
          </w:p>
          <w:p>
            <w:pPr>
              <w:pStyle w:val="13"/>
              <w:spacing w:before="7" w:line="230" w:lineRule="auto"/>
              <w:ind w:right="97"/>
              <w:rPr>
                <w:rFonts w:asciiTheme="minorEastAsia" w:hAnsiTheme="minorEastAsia" w:eastAsiaTheme="minorEastAsia"/>
                <w:sz w:val="21"/>
                <w:lang w:eastAsia="en-US"/>
              </w:rPr>
            </w:pPr>
            <w:r>
              <w:rPr>
                <w:rFonts w:hint="eastAsia" w:asciiTheme="minorEastAsia" w:hAnsiTheme="minorEastAsia" w:eastAsiaTheme="minorEastAsia"/>
                <w:sz w:val="21"/>
                <w:lang w:eastAsia="zh-CN"/>
              </w:rPr>
              <w:t>集体（央金拉姆 鲁茸追玛 杨涛 拉茸追玛）</w:t>
            </w:r>
          </w:p>
          <w:p>
            <w:pPr>
              <w:pStyle w:val="13"/>
              <w:spacing w:line="237" w:lineRule="exact"/>
              <w:ind w:left="105"/>
              <w:rPr>
                <w:rFonts w:ascii="仿宋_GB2312" w:eastAsia="仿宋_GB2312"/>
                <w:sz w:val="21"/>
                <w:lang w:eastAsia="en-US"/>
              </w:rPr>
            </w:pPr>
          </w:p>
        </w:tc>
        <w:tc>
          <w:tcPr>
            <w:tcW w:w="1561" w:type="dxa"/>
            <w:gridSpan w:val="2"/>
          </w:tcPr>
          <w:p>
            <w:pPr>
              <w:pStyle w:val="13"/>
              <w:spacing w:before="166"/>
              <w:ind w:left="498"/>
              <w:rPr>
                <w:rFonts w:ascii="华文中宋" w:eastAsia="华文中宋"/>
                <w:sz w:val="28"/>
                <w:lang w:eastAsia="en-US"/>
              </w:rPr>
            </w:pPr>
            <w:r>
              <w:rPr>
                <w:rFonts w:hint="eastAsia" w:ascii="华文中宋" w:eastAsia="华文中宋"/>
                <w:sz w:val="28"/>
                <w:lang w:eastAsia="en-US"/>
              </w:rPr>
              <w:t>编辑</w:t>
            </w:r>
          </w:p>
        </w:tc>
        <w:tc>
          <w:tcPr>
            <w:tcW w:w="3969" w:type="dxa"/>
            <w:gridSpan w:val="5"/>
          </w:tcPr>
          <w:p>
            <w:pPr>
              <w:pStyle w:val="13"/>
              <w:spacing w:line="240" w:lineRule="auto"/>
              <w:jc w:val="both"/>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王沙沙</w:t>
            </w:r>
          </w:p>
          <w:p>
            <w:pPr>
              <w:pStyle w:val="13"/>
              <w:spacing w:line="240" w:lineRule="auto"/>
              <w:jc w:val="left"/>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普自林</w:t>
            </w:r>
          </w:p>
          <w:p>
            <w:pPr>
              <w:pStyle w:val="13"/>
              <w:spacing w:line="240" w:lineRule="auto"/>
              <w:jc w:val="left"/>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杨翠海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810" w:type="dxa"/>
            <w:gridSpan w:val="3"/>
          </w:tcPr>
          <w:p>
            <w:pPr>
              <w:pStyle w:val="13"/>
              <w:spacing w:before="161"/>
              <w:ind w:left="343"/>
              <w:rPr>
                <w:rFonts w:ascii="华文中宋" w:eastAsia="华文中宋"/>
                <w:sz w:val="28"/>
                <w:lang w:eastAsia="en-US"/>
              </w:rPr>
            </w:pPr>
            <w:r>
              <w:rPr>
                <w:rFonts w:hint="eastAsia" w:ascii="华文中宋" w:eastAsia="华文中宋"/>
                <w:sz w:val="28"/>
                <w:lang w:eastAsia="en-US"/>
              </w:rPr>
              <w:t>原创单位</w:t>
            </w:r>
          </w:p>
        </w:tc>
        <w:tc>
          <w:tcPr>
            <w:tcW w:w="2411" w:type="dxa"/>
            <w:gridSpan w:val="3"/>
          </w:tcPr>
          <w:p>
            <w:pPr>
              <w:pStyle w:val="13"/>
              <w:rPr>
                <w:rFonts w:ascii="Times New Roman"/>
                <w:lang w:eastAsia="zh-CN"/>
              </w:rPr>
            </w:pPr>
          </w:p>
          <w:p>
            <w:pPr>
              <w:pStyle w:val="13"/>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迪庆日报</w:t>
            </w:r>
          </w:p>
        </w:tc>
        <w:tc>
          <w:tcPr>
            <w:tcW w:w="1561" w:type="dxa"/>
            <w:gridSpan w:val="2"/>
          </w:tcPr>
          <w:p>
            <w:pPr>
              <w:pStyle w:val="13"/>
              <w:spacing w:before="161"/>
              <w:ind w:left="217"/>
              <w:rPr>
                <w:rFonts w:ascii="华文中宋" w:eastAsia="华文中宋"/>
                <w:sz w:val="28"/>
                <w:lang w:eastAsia="en-US"/>
              </w:rPr>
            </w:pPr>
            <w:r>
              <w:rPr>
                <w:rFonts w:hint="eastAsia" w:ascii="华文中宋" w:eastAsia="华文中宋"/>
                <w:sz w:val="28"/>
                <w:lang w:eastAsia="en-US"/>
              </w:rPr>
              <w:t>刊播单位</w:t>
            </w:r>
          </w:p>
        </w:tc>
        <w:tc>
          <w:tcPr>
            <w:tcW w:w="3969" w:type="dxa"/>
            <w:gridSpan w:val="5"/>
          </w:tcPr>
          <w:p>
            <w:pPr>
              <w:pStyle w:val="13"/>
              <w:rPr>
                <w:rFonts w:ascii="Times New Roman"/>
                <w:lang w:eastAsia="zh-CN"/>
              </w:rPr>
            </w:pPr>
          </w:p>
          <w:p>
            <w:pPr>
              <w:pStyle w:val="13"/>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迪庆日报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2" w:hRule="atLeast"/>
        </w:trPr>
        <w:tc>
          <w:tcPr>
            <w:tcW w:w="1810" w:type="dxa"/>
            <w:gridSpan w:val="3"/>
          </w:tcPr>
          <w:p>
            <w:pPr>
              <w:pStyle w:val="13"/>
              <w:spacing w:before="195" w:line="151" w:lineRule="auto"/>
              <w:ind w:left="297" w:right="276" w:firstLine="45"/>
              <w:rPr>
                <w:rFonts w:ascii="华文中宋" w:eastAsia="华文中宋"/>
                <w:sz w:val="24"/>
                <w:lang w:eastAsia="en-US"/>
              </w:rPr>
            </w:pPr>
            <w:r>
              <w:rPr>
                <w:rFonts w:hint="eastAsia" w:ascii="华文中宋" w:eastAsia="华文中宋"/>
                <w:sz w:val="28"/>
                <w:lang w:eastAsia="en-US"/>
              </w:rPr>
              <w:t>刊播版面</w:t>
            </w:r>
            <w:r>
              <w:rPr>
                <w:rFonts w:hint="eastAsia" w:ascii="华文中宋" w:eastAsia="华文中宋"/>
                <w:spacing w:val="-13"/>
                <w:sz w:val="28"/>
                <w:lang w:eastAsia="en-US"/>
              </w:rPr>
              <w:t>(</w:t>
            </w:r>
            <w:r>
              <w:rPr>
                <w:rFonts w:hint="eastAsia" w:ascii="华文中宋" w:eastAsia="华文中宋"/>
                <w:spacing w:val="-24"/>
                <w:sz w:val="24"/>
                <w:lang w:eastAsia="en-US"/>
              </w:rPr>
              <w:t>名称和版次)</w:t>
            </w:r>
          </w:p>
        </w:tc>
        <w:tc>
          <w:tcPr>
            <w:tcW w:w="2411" w:type="dxa"/>
            <w:gridSpan w:val="3"/>
          </w:tcPr>
          <w:p>
            <w:pPr>
              <w:pStyle w:val="13"/>
              <w:spacing w:before="12"/>
              <w:rPr>
                <w:rFonts w:ascii="方正小标宋简体"/>
                <w:sz w:val="11"/>
                <w:lang w:eastAsia="zh-CN"/>
              </w:rPr>
            </w:pPr>
          </w:p>
          <w:p>
            <w:pPr>
              <w:pStyle w:val="13"/>
              <w:spacing w:before="1" w:line="230" w:lineRule="auto"/>
              <w:ind w:left="105" w:right="97"/>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en-US"/>
              </w:rPr>
              <w:t>要闻1版</w:t>
            </w:r>
          </w:p>
        </w:tc>
        <w:tc>
          <w:tcPr>
            <w:tcW w:w="1561" w:type="dxa"/>
            <w:gridSpan w:val="2"/>
          </w:tcPr>
          <w:p>
            <w:pPr>
              <w:pStyle w:val="13"/>
              <w:spacing w:before="228"/>
              <w:ind w:left="217"/>
              <w:rPr>
                <w:rFonts w:ascii="华文中宋" w:eastAsia="华文中宋"/>
                <w:sz w:val="28"/>
                <w:lang w:eastAsia="en-US"/>
              </w:rPr>
            </w:pPr>
            <w:r>
              <w:rPr>
                <w:rFonts w:hint="eastAsia" w:ascii="华文中宋" w:eastAsia="华文中宋"/>
                <w:sz w:val="28"/>
                <w:lang w:eastAsia="en-US"/>
              </w:rPr>
              <w:t>刊播日期</w:t>
            </w:r>
          </w:p>
        </w:tc>
        <w:tc>
          <w:tcPr>
            <w:tcW w:w="3969" w:type="dxa"/>
            <w:gridSpan w:val="5"/>
          </w:tcPr>
          <w:p>
            <w:pPr>
              <w:pStyle w:val="13"/>
              <w:spacing w:before="12"/>
              <w:rPr>
                <w:rFonts w:ascii="方正小标宋简体"/>
                <w:sz w:val="11"/>
                <w:lang w:eastAsia="zh-CN"/>
              </w:rPr>
            </w:pPr>
          </w:p>
          <w:p>
            <w:pPr>
              <w:spacing w:line="240" w:lineRule="exact"/>
              <w:jc w:val="center"/>
              <w:rPr>
                <w:rFonts w:cs="宋体" w:asciiTheme="minorEastAsia" w:hAnsiTheme="minorEastAsia" w:eastAsiaTheme="minorEastAsia"/>
                <w:b/>
                <w:bCs/>
                <w:sz w:val="21"/>
                <w:szCs w:val="21"/>
                <w:lang w:eastAsia="en-US"/>
              </w:rPr>
            </w:pPr>
            <w:r>
              <w:rPr>
                <w:rFonts w:hint="eastAsia" w:asciiTheme="minorEastAsia" w:hAnsiTheme="minorEastAsia" w:eastAsiaTheme="minorEastAsia"/>
                <w:sz w:val="21"/>
                <w:szCs w:val="21"/>
                <w:lang w:eastAsia="en-US"/>
              </w:rPr>
              <w:t>报纸：202</w:t>
            </w:r>
            <w:r>
              <w:rPr>
                <w:rFonts w:hint="eastAsia" w:asciiTheme="minorEastAsia" w:hAnsiTheme="minorEastAsia" w:eastAsiaTheme="minorEastAsia"/>
                <w:sz w:val="21"/>
                <w:szCs w:val="21"/>
                <w:lang w:eastAsia="zh-CN"/>
              </w:rPr>
              <w:t>2</w:t>
            </w:r>
            <w:r>
              <w:rPr>
                <w:rFonts w:hint="eastAsia" w:asciiTheme="minorEastAsia" w:hAnsiTheme="minorEastAsia" w:eastAsiaTheme="minorEastAsia"/>
                <w:sz w:val="21"/>
                <w:szCs w:val="21"/>
                <w:lang w:eastAsia="en-US"/>
              </w:rPr>
              <w:t>年</w:t>
            </w:r>
            <w:r>
              <w:rPr>
                <w:rFonts w:hint="eastAsia" w:asciiTheme="minorEastAsia" w:hAnsiTheme="minorEastAsia" w:eastAsiaTheme="minorEastAsia"/>
                <w:sz w:val="21"/>
                <w:szCs w:val="21"/>
                <w:lang w:eastAsia="zh-CN"/>
              </w:rPr>
              <w:t>4</w:t>
            </w:r>
            <w:r>
              <w:rPr>
                <w:rFonts w:hint="eastAsia" w:asciiTheme="minorEastAsia" w:hAnsiTheme="minorEastAsia" w:eastAsiaTheme="minorEastAsia"/>
                <w:sz w:val="21"/>
                <w:szCs w:val="21"/>
                <w:lang w:eastAsia="en-US"/>
              </w:rPr>
              <w:t>月</w:t>
            </w:r>
            <w:r>
              <w:rPr>
                <w:rFonts w:hint="eastAsia" w:asciiTheme="minorEastAsia" w:hAnsiTheme="minorEastAsia" w:eastAsiaTheme="minorEastAsia"/>
                <w:sz w:val="21"/>
                <w:szCs w:val="21"/>
                <w:lang w:eastAsia="zh-CN"/>
              </w:rPr>
              <w:t>7</w:t>
            </w:r>
            <w:r>
              <w:rPr>
                <w:rFonts w:hint="eastAsia" w:asciiTheme="minorEastAsia" w:hAnsiTheme="minorEastAsia" w:eastAsiaTheme="minorEastAsia"/>
                <w:sz w:val="21"/>
                <w:szCs w:val="21"/>
                <w:lang w:eastAsia="en-US"/>
              </w:rPr>
              <w:t>日</w:t>
            </w:r>
          </w:p>
          <w:p>
            <w:pPr>
              <w:pStyle w:val="13"/>
              <w:spacing w:before="1" w:line="230" w:lineRule="auto"/>
              <w:ind w:left="103" w:right="69"/>
              <w:rPr>
                <w:rFonts w:ascii="仿宋_GB2312" w:hAnsi="仿宋_GB2312" w:eastAsia="仿宋_GB2312"/>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660" w:type="dxa"/>
            <w:gridSpan w:val="4"/>
            <w:tcBorders>
              <w:right w:val="single" w:color="000000" w:sz="6" w:space="0"/>
            </w:tcBorders>
          </w:tcPr>
          <w:p>
            <w:pPr>
              <w:pStyle w:val="13"/>
              <w:spacing w:before="176"/>
              <w:ind w:left="107"/>
              <w:rPr>
                <w:rFonts w:ascii="华文中宋" w:eastAsia="华文中宋"/>
                <w:sz w:val="28"/>
                <w:lang w:eastAsia="en-US"/>
              </w:rPr>
            </w:pPr>
            <w:r>
              <w:rPr>
                <w:rFonts w:hint="eastAsia" w:ascii="华文中宋" w:eastAsia="华文中宋"/>
                <w:w w:val="95"/>
                <w:sz w:val="28"/>
                <w:lang w:eastAsia="en-US"/>
              </w:rPr>
              <w:t>新媒体作品填报网址</w:t>
            </w:r>
          </w:p>
        </w:tc>
        <w:tc>
          <w:tcPr>
            <w:tcW w:w="7091" w:type="dxa"/>
            <w:gridSpan w:val="9"/>
            <w:tcBorders>
              <w:left w:val="single" w:color="000000" w:sz="6" w:space="0"/>
            </w:tcBorders>
          </w:tcPr>
          <w:p>
            <w:pPr>
              <w:pStyle w:val="13"/>
              <w:rPr>
                <w:rFonts w:ascii="Times New Roman"/>
                <w:lang w:eastAsia="zh-CN"/>
              </w:rPr>
            </w:pPr>
          </w:p>
          <w:p>
            <w:pPr>
              <w:pStyle w:val="13"/>
              <w:rPr>
                <w:rFonts w:ascii="Times New Roman"/>
                <w:lang w:eastAsia="zh-CN"/>
              </w:rPr>
            </w:pPr>
            <w:r>
              <w:rPr>
                <w:rFonts w:hint="eastAsia" w:ascii="宋体" w:hAnsi="宋体" w:eastAsia="宋体" w:cs="宋体"/>
                <w:sz w:val="21"/>
                <w:szCs w:val="21"/>
                <w:lang w:eastAsia="zh-CN"/>
              </w:rPr>
              <w:t>http://www.xgll.com.cn/epaper/pc/202204/07/content_28806.html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0" w:hRule="atLeast"/>
        </w:trPr>
        <w:tc>
          <w:tcPr>
            <w:tcW w:w="1102" w:type="dxa"/>
          </w:tcPr>
          <w:p>
            <w:pPr>
              <w:pStyle w:val="13"/>
              <w:spacing w:before="26" w:line="184" w:lineRule="auto"/>
              <w:ind w:left="271" w:right="256" w:firstLine="278"/>
              <w:jc w:val="both"/>
              <w:rPr>
                <w:rFonts w:ascii="华文中宋" w:eastAsia="华文中宋"/>
                <w:sz w:val="28"/>
                <w:lang w:eastAsia="zh-CN"/>
              </w:rPr>
            </w:pPr>
            <w:r>
              <w:rPr>
                <w:rFonts w:hint="eastAsia" w:ascii="华文中宋" w:eastAsia="华文中宋"/>
                <w:sz w:val="28"/>
                <w:lang w:eastAsia="zh-CN"/>
              </w:rPr>
              <w:t>︵采作编品过简程介</w:t>
            </w:r>
          </w:p>
          <w:p>
            <w:pPr>
              <w:pStyle w:val="13"/>
              <w:spacing w:line="283" w:lineRule="exact"/>
              <w:ind w:left="549"/>
              <w:rPr>
                <w:rFonts w:ascii="华文中宋" w:eastAsia="华文中宋"/>
                <w:sz w:val="28"/>
                <w:lang w:eastAsia="zh-CN"/>
              </w:rPr>
            </w:pPr>
            <w:r>
              <w:rPr>
                <w:rFonts w:hint="eastAsia" w:ascii="华文中宋" w:eastAsia="华文中宋"/>
                <w:sz w:val="28"/>
                <w:lang w:eastAsia="zh-CN"/>
              </w:rPr>
              <w:t>︶</w:t>
            </w:r>
          </w:p>
        </w:tc>
        <w:tc>
          <w:tcPr>
            <w:tcW w:w="8649" w:type="dxa"/>
            <w:gridSpan w:val="12"/>
          </w:tcPr>
          <w:p>
            <w:pPr>
              <w:pStyle w:val="13"/>
              <w:ind w:firstLine="420" w:firstLineChars="2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val="en-US" w:eastAsia="zh-CN"/>
              </w:rPr>
              <w:t>迪庆州作为云南省唯一的涉藏州，在脱贫攻坚取得全面胜利后，</w:t>
            </w:r>
            <w:r>
              <w:rPr>
                <w:rFonts w:cs="Arial" w:asciiTheme="minorEastAsia" w:hAnsiTheme="minorEastAsia" w:eastAsiaTheme="minorEastAsia"/>
                <w:color w:val="191919"/>
                <w:sz w:val="21"/>
                <w:szCs w:val="21"/>
                <w:shd w:val="clear" w:color="auto" w:fill="FFFFFF"/>
                <w:lang w:eastAsia="zh-CN"/>
              </w:rPr>
              <w:t>乘势而上、接续奋斗</w:t>
            </w:r>
            <w:r>
              <w:rPr>
                <w:rFonts w:hint="eastAsia" w:cs="Arial" w:asciiTheme="minorEastAsia" w:hAnsiTheme="minorEastAsia" w:eastAsiaTheme="minorEastAsia"/>
                <w:color w:val="191919"/>
                <w:sz w:val="21"/>
                <w:szCs w:val="21"/>
                <w:shd w:val="clear" w:color="auto" w:fill="FFFFFF"/>
                <w:lang w:eastAsia="zh-CN"/>
              </w:rPr>
              <w:t>，与全国、全省一道</w:t>
            </w:r>
            <w:r>
              <w:rPr>
                <w:rFonts w:hint="eastAsia" w:asciiTheme="minorEastAsia" w:hAnsiTheme="minorEastAsia" w:eastAsiaTheme="minorEastAsia"/>
                <w:sz w:val="21"/>
                <w:szCs w:val="21"/>
                <w:lang w:val="en-US" w:eastAsia="zh-CN"/>
              </w:rPr>
              <w:t>全面推进乡村振兴。</w:t>
            </w:r>
            <w:r>
              <w:rPr>
                <w:rFonts w:hint="eastAsia" w:asciiTheme="minorEastAsia" w:hAnsiTheme="minorEastAsia" w:eastAsiaTheme="minorEastAsia"/>
                <w:sz w:val="21"/>
                <w:szCs w:val="21"/>
                <w:lang w:eastAsia="zh-CN"/>
              </w:rPr>
              <w:t>改善农村人居环境，建设美丽宜居乡村，是实施乡村振兴战略的一项重要任务。迪庆州通过打造示范点，全力推进美丽乡村建设。香格里拉市上江乡格兰村作为迪庆州首批美丽乡村建设样板，即将引领全州的美丽乡村建设步伐，很有必要及时宣传报道。记者本着对其重要意义的认识，深入一线采访报道，及时在《迪庆日报》及香格里拉网、迪庆日报传媒微信公众号、香格里拉App等新媒体上发布，</w:t>
            </w:r>
            <w:r>
              <w:rPr>
                <w:rFonts w:asciiTheme="minorEastAsia" w:hAnsiTheme="minorEastAsia" w:eastAsiaTheme="minorEastAsia"/>
                <w:spacing w:val="-4"/>
                <w:sz w:val="21"/>
                <w:szCs w:val="21"/>
                <w:lang w:eastAsia="zh-CN"/>
              </w:rPr>
              <w:t>受众</w:t>
            </w:r>
            <w:r>
              <w:rPr>
                <w:rFonts w:hint="eastAsia" w:asciiTheme="minorEastAsia" w:hAnsiTheme="minorEastAsia" w:eastAsiaTheme="minorEastAsia"/>
                <w:spacing w:val="-4"/>
                <w:sz w:val="21"/>
                <w:szCs w:val="21"/>
                <w:lang w:eastAsia="zh-CN"/>
              </w:rPr>
              <w:t>纷纷点击转发，</w:t>
            </w:r>
            <w:r>
              <w:rPr>
                <w:rFonts w:hint="eastAsia" w:asciiTheme="minorEastAsia" w:hAnsiTheme="minorEastAsia" w:eastAsiaTheme="minorEastAsia"/>
                <w:sz w:val="21"/>
                <w:szCs w:val="21"/>
                <w:lang w:eastAsia="zh-CN"/>
              </w:rPr>
              <w:t>反响热烈，第一时间让大家了解了推进乡村振兴的重要意义和取得的阶段性成效。</w:t>
            </w:r>
          </w:p>
          <w:p>
            <w:pPr>
              <w:pStyle w:val="13"/>
              <w:spacing w:line="278" w:lineRule="auto"/>
              <w:ind w:left="105" w:right="99" w:firstLine="420"/>
              <w:rPr>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7" w:hRule="atLeast"/>
        </w:trPr>
        <w:tc>
          <w:tcPr>
            <w:tcW w:w="1102" w:type="dxa"/>
          </w:tcPr>
          <w:p>
            <w:pPr>
              <w:pStyle w:val="13"/>
              <w:spacing w:before="53" w:line="204" w:lineRule="auto"/>
              <w:ind w:left="410" w:right="398"/>
              <w:jc w:val="both"/>
              <w:rPr>
                <w:rFonts w:ascii="华文中宋" w:eastAsia="华文中宋"/>
                <w:sz w:val="28"/>
                <w:lang w:eastAsia="en-US"/>
              </w:rPr>
            </w:pPr>
            <w:r>
              <w:rPr>
                <w:rFonts w:hint="eastAsia" w:ascii="华文中宋" w:eastAsia="华文中宋"/>
                <w:sz w:val="28"/>
                <w:lang w:eastAsia="en-US"/>
              </w:rPr>
              <w:t>社会效</w:t>
            </w:r>
          </w:p>
          <w:p>
            <w:pPr>
              <w:pStyle w:val="13"/>
              <w:spacing w:line="351" w:lineRule="exact"/>
              <w:ind w:left="10"/>
              <w:jc w:val="center"/>
              <w:rPr>
                <w:rFonts w:ascii="华文中宋" w:eastAsia="华文中宋"/>
                <w:sz w:val="28"/>
                <w:lang w:eastAsia="en-US"/>
              </w:rPr>
            </w:pPr>
            <w:r>
              <w:rPr>
                <w:rFonts w:hint="eastAsia" w:ascii="华文中宋" w:eastAsia="华文中宋"/>
                <w:sz w:val="28"/>
                <w:lang w:eastAsia="en-US"/>
              </w:rPr>
              <w:t>果</w:t>
            </w:r>
          </w:p>
        </w:tc>
        <w:tc>
          <w:tcPr>
            <w:tcW w:w="8649" w:type="dxa"/>
            <w:gridSpan w:val="12"/>
          </w:tcPr>
          <w:p>
            <w:pPr>
              <w:pStyle w:val="13"/>
              <w:ind w:firstLine="420" w:firstLineChars="2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该作品在《迪庆日报》及香格里拉网、迪庆日报传媒微信公众号、香格里拉App等新媒体进行发布后，受到当地党委、政府主要领导的认可，也深受读者的广泛关注，第一时间让大家了解了迪庆州推进乡村振兴的重要意义和取得的阶段性成效，激发了迪庆州各族群众争当主人翁的意识，大家热爱家乡、建设家乡的热情持续高涨，还</w:t>
            </w:r>
            <w:r>
              <w:rPr>
                <w:rFonts w:hint="eastAsia" w:asciiTheme="minorEastAsia" w:hAnsiTheme="minorEastAsia" w:eastAsiaTheme="minorEastAsia"/>
                <w:bCs/>
                <w:sz w:val="21"/>
                <w:szCs w:val="21"/>
                <w:lang w:eastAsia="zh-CN"/>
              </w:rPr>
              <w:t>被云南网、搜狐网等多家媒体转载。</w:t>
            </w:r>
          </w:p>
          <w:p>
            <w:pPr>
              <w:pStyle w:val="13"/>
              <w:spacing w:before="43" w:line="267" w:lineRule="exact"/>
              <w:ind w:left="105"/>
              <w:rPr>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9" w:hRule="atLeast"/>
        </w:trPr>
        <w:tc>
          <w:tcPr>
            <w:tcW w:w="1102" w:type="dxa"/>
          </w:tcPr>
          <w:p>
            <w:pPr>
              <w:pStyle w:val="13"/>
              <w:spacing w:before="34" w:line="204" w:lineRule="auto"/>
              <w:ind w:left="271" w:right="256" w:firstLine="278"/>
              <w:jc w:val="both"/>
              <w:rPr>
                <w:rFonts w:ascii="华文中宋" w:eastAsia="华文中宋"/>
                <w:sz w:val="28"/>
                <w:lang w:eastAsia="zh-CN"/>
              </w:rPr>
            </w:pPr>
            <w:r>
              <w:rPr>
                <w:rFonts w:hint="eastAsia" w:ascii="华文中宋" w:eastAsia="华文中宋"/>
                <w:sz w:val="28"/>
                <w:lang w:eastAsia="zh-CN"/>
              </w:rPr>
              <w:t>︵初推评荐评理语由</w:t>
            </w:r>
          </w:p>
          <w:p>
            <w:pPr>
              <w:pStyle w:val="13"/>
              <w:spacing w:line="212" w:lineRule="exact"/>
              <w:ind w:left="247"/>
              <w:rPr>
                <w:rFonts w:ascii="华文中宋" w:eastAsia="华文中宋"/>
                <w:sz w:val="28"/>
                <w:lang w:eastAsia="zh-CN"/>
              </w:rPr>
            </w:pPr>
            <w:r>
              <w:rPr>
                <w:rFonts w:hint="eastAsia" w:ascii="华文中宋" w:eastAsia="华文中宋"/>
                <w:sz w:val="28"/>
                <w:lang w:eastAsia="zh-CN"/>
              </w:rPr>
              <w:t>︶</w:t>
            </w:r>
          </w:p>
        </w:tc>
        <w:tc>
          <w:tcPr>
            <w:tcW w:w="8649" w:type="dxa"/>
            <w:gridSpan w:val="12"/>
          </w:tcPr>
          <w:p>
            <w:pPr>
              <w:spacing w:line="280" w:lineRule="exact"/>
              <w:ind w:firstLine="420" w:firstLineChars="200"/>
              <w:rPr>
                <w:rFonts w:asciiTheme="minorEastAsia" w:hAnsiTheme="minorEastAsia" w:eastAsiaTheme="minorEastAsia"/>
                <w:bCs/>
                <w:color w:val="808080"/>
                <w:sz w:val="21"/>
                <w:szCs w:val="21"/>
                <w:lang w:eastAsia="zh-CN"/>
              </w:rPr>
            </w:pPr>
            <w:r>
              <w:rPr>
                <w:rFonts w:hint="eastAsia" w:asciiTheme="minorEastAsia" w:hAnsiTheme="minorEastAsia" w:eastAsiaTheme="minorEastAsia"/>
                <w:bCs/>
                <w:sz w:val="21"/>
                <w:szCs w:val="21"/>
                <w:lang w:eastAsia="zh-CN"/>
              </w:rPr>
              <w:t>该新闻采写</w:t>
            </w:r>
            <w:r>
              <w:rPr>
                <w:rFonts w:hint="eastAsia" w:ascii="宋体" w:hAnsi="宋体" w:eastAsia="宋体" w:cs="宋体"/>
                <w:sz w:val="21"/>
                <w:szCs w:val="21"/>
                <w:lang w:val="en-US" w:eastAsia="zh-CN"/>
              </w:rPr>
              <w:t>主题突出，采访全面、</w:t>
            </w:r>
            <w:r>
              <w:rPr>
                <w:rFonts w:hint="eastAsia" w:asciiTheme="minorEastAsia" w:hAnsiTheme="minorEastAsia" w:eastAsiaTheme="minorEastAsia"/>
                <w:bCs/>
                <w:sz w:val="21"/>
                <w:szCs w:val="21"/>
                <w:lang w:eastAsia="zh-CN"/>
              </w:rPr>
              <w:t>严谨，严格遵守新闻宣传工作要求，语言文字简明扼要，内容生动详实，表述准确，逻辑清晰，新闻要素完整。综上，同意推荐。</w:t>
            </w:r>
          </w:p>
          <w:p>
            <w:pPr>
              <w:pStyle w:val="13"/>
              <w:spacing w:line="397" w:lineRule="exact"/>
              <w:ind w:left="134"/>
              <w:jc w:val="center"/>
              <w:rPr>
                <w:rFonts w:ascii="华文中宋" w:eastAsia="华文中宋"/>
                <w:sz w:val="28"/>
                <w:lang w:eastAsia="zh-CN"/>
              </w:rPr>
            </w:pPr>
            <w:r>
              <w:rPr>
                <w:rFonts w:hint="eastAsia" w:ascii="华文中宋" w:eastAsia="华文中宋"/>
                <w:sz w:val="28"/>
                <w:lang w:eastAsia="zh-CN"/>
              </w:rPr>
              <w:t>签名：</w:t>
            </w:r>
          </w:p>
          <w:p>
            <w:pPr>
              <w:pStyle w:val="13"/>
              <w:spacing w:line="402" w:lineRule="exact"/>
              <w:ind w:left="4456"/>
              <w:jc w:val="center"/>
              <w:rPr>
                <w:rFonts w:hint="eastAsia" w:ascii="华文中宋" w:eastAsia="华文中宋"/>
                <w:sz w:val="28"/>
                <w:lang w:eastAsia="zh-CN"/>
              </w:rPr>
            </w:pPr>
            <w:r>
              <w:rPr>
                <w:rFonts w:hint="eastAsia" w:ascii="华文中宋" w:eastAsia="华文中宋"/>
                <w:sz w:val="28"/>
                <w:lang w:eastAsia="zh-CN"/>
              </w:rPr>
              <w:t>（盖单位公章）</w:t>
            </w:r>
          </w:p>
          <w:p>
            <w:pPr>
              <w:pStyle w:val="13"/>
              <w:spacing w:line="402" w:lineRule="exact"/>
              <w:ind w:left="4456"/>
              <w:jc w:val="center"/>
              <w:rPr>
                <w:rFonts w:hint="eastAsia" w:ascii="华文中宋" w:eastAsia="华文中宋"/>
                <w:sz w:val="28"/>
                <w:lang w:eastAsia="zh-CN"/>
              </w:rPr>
            </w:pPr>
            <w:bookmarkStart w:id="0" w:name="_GoBack"/>
            <w:bookmarkEnd w:id="0"/>
          </w:p>
          <w:p>
            <w:pPr>
              <w:pStyle w:val="13"/>
              <w:tabs>
                <w:tab w:val="left" w:pos="7597"/>
                <w:tab w:val="left" w:pos="8156"/>
              </w:tabs>
              <w:spacing w:before="36"/>
              <w:ind w:left="6272"/>
              <w:jc w:val="center"/>
              <w:rPr>
                <w:rFonts w:ascii="华文中宋" w:eastAsia="华文中宋"/>
                <w:sz w:val="28"/>
                <w:lang w:eastAsia="zh-CN"/>
              </w:rPr>
            </w:pPr>
            <w:r>
              <w:rPr>
                <w:rFonts w:hint="eastAsia" w:ascii="华文中宋" w:eastAsia="华文中宋"/>
                <w:sz w:val="28"/>
                <w:lang w:eastAsia="zh-CN"/>
              </w:rPr>
              <w:t>2023</w:t>
            </w:r>
            <w:r>
              <w:rPr>
                <w:rFonts w:hint="eastAsia" w:ascii="华文中宋" w:eastAsia="华文中宋"/>
                <w:spacing w:val="-21"/>
                <w:sz w:val="28"/>
                <w:lang w:eastAsia="zh-CN"/>
              </w:rPr>
              <w:t xml:space="preserve"> </w:t>
            </w:r>
            <w:r>
              <w:rPr>
                <w:rFonts w:hint="eastAsia" w:ascii="华文中宋" w:eastAsia="华文中宋"/>
                <w:sz w:val="28"/>
                <w:lang w:eastAsia="zh-CN"/>
              </w:rPr>
              <w:t>年</w:t>
            </w:r>
            <w:r>
              <w:rPr>
                <w:rFonts w:hint="eastAsia" w:ascii="华文中宋" w:eastAsia="华文中宋"/>
                <w:sz w:val="28"/>
                <w:lang w:eastAsia="zh-CN"/>
              </w:rPr>
              <w:tab/>
            </w:r>
            <w:r>
              <w:rPr>
                <w:rFonts w:hint="eastAsia" w:ascii="华文中宋" w:eastAsia="华文中宋"/>
                <w:sz w:val="28"/>
                <w:lang w:eastAsia="zh-CN"/>
              </w:rPr>
              <w:t>月</w:t>
            </w:r>
            <w:r>
              <w:rPr>
                <w:rFonts w:hint="eastAsia" w:ascii="华文中宋" w:eastAsia="华文中宋"/>
                <w:sz w:val="28"/>
                <w:lang w:eastAsia="zh-CN"/>
              </w:rPr>
              <w:tab/>
            </w:r>
            <w:r>
              <w:rPr>
                <w:rFonts w:hint="eastAsia" w:ascii="华文中宋" w:eastAsia="华文中宋"/>
                <w:sz w:val="28"/>
                <w:lang w:eastAsia="zh-CN"/>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7" w:type="dxa"/>
            <w:gridSpan w:val="2"/>
          </w:tcPr>
          <w:p>
            <w:pPr>
              <w:pStyle w:val="13"/>
              <w:spacing w:before="8"/>
              <w:ind w:left="107"/>
              <w:rPr>
                <w:rFonts w:ascii="华文中宋" w:eastAsia="华文中宋"/>
                <w:sz w:val="28"/>
                <w:lang w:eastAsia="en-US"/>
              </w:rPr>
            </w:pPr>
            <w:r>
              <w:rPr>
                <w:rFonts w:hint="eastAsia" w:ascii="华文中宋" w:eastAsia="华文中宋"/>
                <w:sz w:val="28"/>
                <w:lang w:eastAsia="en-US"/>
              </w:rPr>
              <w:t>联系人</w:t>
            </w:r>
          </w:p>
        </w:tc>
        <w:tc>
          <w:tcPr>
            <w:tcW w:w="1688" w:type="dxa"/>
            <w:gridSpan w:val="3"/>
          </w:tcPr>
          <w:p>
            <w:pPr>
              <w:pStyle w:val="13"/>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央金拉姆</w:t>
            </w:r>
          </w:p>
        </w:tc>
        <w:tc>
          <w:tcPr>
            <w:tcW w:w="1431" w:type="dxa"/>
            <w:gridSpan w:val="2"/>
          </w:tcPr>
          <w:p>
            <w:pPr>
              <w:pStyle w:val="13"/>
              <w:spacing w:before="8"/>
              <w:ind w:left="107"/>
              <w:rPr>
                <w:rFonts w:ascii="华文中宋" w:eastAsia="华文中宋"/>
                <w:sz w:val="28"/>
                <w:lang w:eastAsia="en-US"/>
              </w:rPr>
            </w:pPr>
            <w:r>
              <w:rPr>
                <w:rFonts w:hint="eastAsia" w:ascii="华文中宋" w:eastAsia="华文中宋"/>
                <w:sz w:val="28"/>
                <w:lang w:eastAsia="en-US"/>
              </w:rPr>
              <w:t>电话</w:t>
            </w:r>
          </w:p>
        </w:tc>
        <w:tc>
          <w:tcPr>
            <w:tcW w:w="1693" w:type="dxa"/>
            <w:gridSpan w:val="2"/>
          </w:tcPr>
          <w:p>
            <w:pPr>
              <w:pStyle w:val="13"/>
              <w:jc w:val="center"/>
              <w:rPr>
                <w:rFonts w:ascii="Times New Roman"/>
                <w:lang w:eastAsia="zh-CN"/>
              </w:rPr>
            </w:pPr>
          </w:p>
        </w:tc>
        <w:tc>
          <w:tcPr>
            <w:tcW w:w="1069" w:type="dxa"/>
            <w:gridSpan w:val="3"/>
          </w:tcPr>
          <w:p>
            <w:pPr>
              <w:pStyle w:val="13"/>
              <w:spacing w:before="8"/>
              <w:ind w:left="106"/>
              <w:rPr>
                <w:rFonts w:ascii="华文中宋" w:eastAsia="华文中宋"/>
                <w:sz w:val="28"/>
                <w:lang w:eastAsia="en-US"/>
              </w:rPr>
            </w:pPr>
            <w:r>
              <w:rPr>
                <w:rFonts w:hint="eastAsia" w:ascii="华文中宋" w:eastAsia="华文中宋"/>
                <w:sz w:val="28"/>
                <w:lang w:eastAsia="en-US"/>
              </w:rPr>
              <w:t>手机</w:t>
            </w:r>
          </w:p>
        </w:tc>
        <w:tc>
          <w:tcPr>
            <w:tcW w:w="2343" w:type="dxa"/>
          </w:tcPr>
          <w:p>
            <w:pPr>
              <w:pStyle w:val="13"/>
              <w:jc w:val="center"/>
              <w:rPr>
                <w:rFonts w:ascii="Times New Roman"/>
                <w:lang w:eastAsia="zh-CN"/>
              </w:rPr>
            </w:pPr>
            <w:r>
              <w:rPr>
                <w:rFonts w:hint="eastAsia" w:ascii="Times New Roman"/>
                <w:lang w:eastAsia="zh-CN"/>
              </w:rPr>
              <w:t>15184994137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7" w:type="dxa"/>
            <w:gridSpan w:val="2"/>
          </w:tcPr>
          <w:p>
            <w:pPr>
              <w:pStyle w:val="13"/>
              <w:spacing w:before="8"/>
              <w:ind w:left="107"/>
              <w:rPr>
                <w:rFonts w:ascii="华文中宋" w:eastAsia="华文中宋"/>
                <w:sz w:val="28"/>
                <w:lang w:eastAsia="en-US"/>
              </w:rPr>
            </w:pPr>
            <w:r>
              <w:rPr>
                <w:rFonts w:hint="eastAsia" w:ascii="华文中宋" w:eastAsia="华文中宋"/>
                <w:sz w:val="28"/>
                <w:lang w:eastAsia="en-US"/>
              </w:rPr>
              <w:t>电子邮箱</w:t>
            </w:r>
          </w:p>
        </w:tc>
        <w:tc>
          <w:tcPr>
            <w:tcW w:w="4812" w:type="dxa"/>
            <w:gridSpan w:val="7"/>
          </w:tcPr>
          <w:p>
            <w:pPr>
              <w:pStyle w:val="13"/>
              <w:rPr>
                <w:rFonts w:ascii="Times New Roman"/>
                <w:lang w:eastAsia="zh-CN"/>
              </w:rPr>
            </w:pPr>
            <w:r>
              <w:rPr>
                <w:rFonts w:hint="eastAsia" w:ascii="Times New Roman"/>
                <w:lang w:eastAsia="zh-CN"/>
              </w:rPr>
              <w:t>792615928@qq.com</w:t>
            </w:r>
          </w:p>
        </w:tc>
        <w:tc>
          <w:tcPr>
            <w:tcW w:w="1069" w:type="dxa"/>
            <w:gridSpan w:val="3"/>
          </w:tcPr>
          <w:p>
            <w:pPr>
              <w:pStyle w:val="13"/>
              <w:spacing w:before="8"/>
              <w:ind w:left="106"/>
              <w:rPr>
                <w:rFonts w:ascii="华文中宋" w:eastAsia="华文中宋"/>
                <w:sz w:val="28"/>
                <w:lang w:eastAsia="en-US"/>
              </w:rPr>
            </w:pPr>
            <w:r>
              <w:rPr>
                <w:rFonts w:hint="eastAsia" w:ascii="华文中宋" w:eastAsia="华文中宋"/>
                <w:sz w:val="28"/>
                <w:lang w:eastAsia="en-US"/>
              </w:rPr>
              <w:t>邮编</w:t>
            </w:r>
          </w:p>
        </w:tc>
        <w:tc>
          <w:tcPr>
            <w:tcW w:w="2343" w:type="dxa"/>
          </w:tcPr>
          <w:p>
            <w:pPr>
              <w:pStyle w:val="13"/>
              <w:rPr>
                <w:rFonts w:ascii="Times New Roman"/>
                <w:lang w:eastAsia="zh-CN"/>
              </w:rPr>
            </w:pPr>
            <w:r>
              <w:rPr>
                <w:rFonts w:hint="eastAsia" w:ascii="Times New Roman"/>
                <w:lang w:eastAsia="zh-CN"/>
              </w:rPr>
              <w:t>674499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7" w:type="dxa"/>
            <w:gridSpan w:val="2"/>
          </w:tcPr>
          <w:p>
            <w:pPr>
              <w:pStyle w:val="13"/>
              <w:spacing w:before="32" w:line="421" w:lineRule="exact"/>
              <w:ind w:left="482"/>
              <w:rPr>
                <w:rFonts w:ascii="华文中宋" w:eastAsia="华文中宋"/>
                <w:sz w:val="28"/>
                <w:lang w:eastAsia="en-US"/>
              </w:rPr>
            </w:pPr>
            <w:r>
              <w:rPr>
                <w:rFonts w:hint="eastAsia" w:ascii="华文中宋" w:eastAsia="华文中宋"/>
                <w:sz w:val="28"/>
                <w:lang w:eastAsia="en-US"/>
              </w:rPr>
              <w:t>地址</w:t>
            </w:r>
          </w:p>
        </w:tc>
        <w:tc>
          <w:tcPr>
            <w:tcW w:w="8224" w:type="dxa"/>
            <w:gridSpan w:val="11"/>
          </w:tcPr>
          <w:p>
            <w:pPr>
              <w:pStyle w:val="13"/>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云南省迪庆州香格里拉市建塘镇康珠大道208号迪庆日报社</w:t>
            </w:r>
          </w:p>
        </w:tc>
      </w:tr>
    </w:tbl>
    <w:p>
      <w:pPr>
        <w:rPr>
          <w:rFonts w:ascii="Times New Roman"/>
        </w:rPr>
        <w:sectPr>
          <w:type w:val="continuous"/>
          <w:pgSz w:w="11910" w:h="16840"/>
          <w:pgMar w:top="1580" w:right="380" w:bottom="1620" w:left="800" w:header="720" w:footer="720"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0MGE2NmE1YTFjMjVhZTMxZWZhMDRkN2EzYjc0NmEifQ=="/>
  </w:docVars>
  <w:rsids>
    <w:rsidRoot w:val="004C1A0B"/>
    <w:rsid w:val="00166D74"/>
    <w:rsid w:val="001D2614"/>
    <w:rsid w:val="002E21BB"/>
    <w:rsid w:val="003B7212"/>
    <w:rsid w:val="003C4404"/>
    <w:rsid w:val="003D47FA"/>
    <w:rsid w:val="00477EA8"/>
    <w:rsid w:val="00486C03"/>
    <w:rsid w:val="004C1A0B"/>
    <w:rsid w:val="00546745"/>
    <w:rsid w:val="00567141"/>
    <w:rsid w:val="005D0168"/>
    <w:rsid w:val="005F312D"/>
    <w:rsid w:val="00844264"/>
    <w:rsid w:val="00932CA5"/>
    <w:rsid w:val="00A04617"/>
    <w:rsid w:val="00A04784"/>
    <w:rsid w:val="00A20424"/>
    <w:rsid w:val="00A64416"/>
    <w:rsid w:val="00B267B5"/>
    <w:rsid w:val="00BB0AE8"/>
    <w:rsid w:val="00DA0CB5"/>
    <w:rsid w:val="00ED323A"/>
    <w:rsid w:val="3B0F00B6"/>
    <w:rsid w:val="42B2551C"/>
    <w:rsid w:val="4C7017F6"/>
    <w:rsid w:val="65A93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方正仿宋简体" w:hAnsi="方正仿宋简体" w:eastAsia="方正仿宋简体" w:cs="方正仿宋简体"/>
      <w:kern w:val="0"/>
      <w:sz w:val="22"/>
      <w:szCs w:val="22"/>
      <w:lang w:val="zh-CN" w:eastAsia="zh-CN" w:bidi="zh-CN"/>
    </w:rPr>
  </w:style>
  <w:style w:type="paragraph" w:styleId="2">
    <w:name w:val="heading 1"/>
    <w:basedOn w:val="1"/>
    <w:next w:val="1"/>
    <w:link w:val="10"/>
    <w:qFormat/>
    <w:uiPriority w:val="1"/>
    <w:pPr>
      <w:ind w:left="692"/>
      <w:jc w:val="center"/>
      <w:outlineLvl w:val="0"/>
    </w:pPr>
    <w:rPr>
      <w:rFonts w:ascii="方正小标宋简体" w:hAnsi="方正小标宋简体" w:eastAsia="方正小标宋简体" w:cs="方正小标宋简体"/>
      <w:sz w:val="36"/>
      <w:szCs w:val="36"/>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2"/>
    <w:qFormat/>
    <w:uiPriority w:val="1"/>
    <w:rPr>
      <w:sz w:val="32"/>
      <w:szCs w:val="32"/>
    </w:rPr>
  </w:style>
  <w:style w:type="paragraph" w:styleId="4">
    <w:name w:val="footer"/>
    <w:basedOn w:val="1"/>
    <w:link w:val="9"/>
    <w:unhideWhenUsed/>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val="en-US" w:bidi="ar-SA"/>
    </w:rPr>
  </w:style>
  <w:style w:type="paragraph" w:styleId="5">
    <w:name w:val="header"/>
    <w:basedOn w:val="1"/>
    <w:link w:val="8"/>
    <w:unhideWhenUsed/>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val="en-US" w:bidi="ar-SA"/>
    </w:rPr>
  </w:style>
  <w:style w:type="character" w:customStyle="1" w:styleId="8">
    <w:name w:val="页眉 Char"/>
    <w:basedOn w:val="7"/>
    <w:link w:val="5"/>
    <w:qFormat/>
    <w:uiPriority w:val="99"/>
    <w:rPr>
      <w:sz w:val="18"/>
      <w:szCs w:val="18"/>
    </w:rPr>
  </w:style>
  <w:style w:type="character" w:customStyle="1" w:styleId="9">
    <w:name w:val="页脚 Char"/>
    <w:basedOn w:val="7"/>
    <w:link w:val="4"/>
    <w:uiPriority w:val="99"/>
    <w:rPr>
      <w:sz w:val="18"/>
      <w:szCs w:val="18"/>
    </w:rPr>
  </w:style>
  <w:style w:type="character" w:customStyle="1" w:styleId="10">
    <w:name w:val="标题 1 Char"/>
    <w:basedOn w:val="7"/>
    <w:link w:val="2"/>
    <w:uiPriority w:val="1"/>
    <w:rPr>
      <w:rFonts w:ascii="方正小标宋简体" w:hAnsi="方正小标宋简体" w:eastAsia="方正小标宋简体" w:cs="方正小标宋简体"/>
      <w:kern w:val="0"/>
      <w:sz w:val="36"/>
      <w:szCs w:val="36"/>
      <w:lang w:val="zh-CN" w:bidi="zh-CN"/>
    </w:rPr>
  </w:style>
  <w:style w:type="table" w:customStyle="1" w:styleId="11">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12">
    <w:name w:val="正文文本 Char"/>
    <w:basedOn w:val="7"/>
    <w:link w:val="3"/>
    <w:uiPriority w:val="1"/>
    <w:rPr>
      <w:rFonts w:ascii="方正仿宋简体" w:hAnsi="方正仿宋简体" w:eastAsia="方正仿宋简体" w:cs="方正仿宋简体"/>
      <w:kern w:val="0"/>
      <w:sz w:val="32"/>
      <w:szCs w:val="32"/>
      <w:lang w:val="zh-CN" w:bidi="zh-CN"/>
    </w:rPr>
  </w:style>
  <w:style w:type="paragraph" w:customStyle="1" w:styleId="13">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743</Words>
  <Characters>845</Characters>
  <Lines>6</Lines>
  <Paragraphs>1</Paragraphs>
  <TotalTime>17</TotalTime>
  <ScaleCrop>false</ScaleCrop>
  <LinksUpToDate>false</LinksUpToDate>
  <CharactersWithSpaces>854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2023-02-12T05:57:00Z</dcterms:created>
  <dc:creator>yangyong</dc:creator>
  <cp:lastModifiedBy>diqingribao</cp:lastModifiedBy>
  <dcterms:modified xsi:type="dcterms:W3CDTF">2023-02-24T10:23:16Z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BBB15A4D7F2144E6803CF986D3C62758</vt:lpwstr>
  </property>
</Properties>
</file>